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E11A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甘肃省国家教育考试综合管理平台</w:t>
      </w:r>
    </w:p>
    <w:p w14:paraId="635CC72D">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公安院校公安专业招生信息填报流程</w:t>
      </w:r>
    </w:p>
    <w:p w14:paraId="716615FF">
      <w:pPr>
        <w:spacing w:line="560" w:lineRule="exact"/>
        <w:ind w:firstLine="640" w:firstLineChars="200"/>
        <w:jc w:val="left"/>
        <w:rPr>
          <w:rFonts w:hint="eastAsia" w:ascii="黑体" w:hAnsi="黑体" w:eastAsia="黑体" w:cs="黑体"/>
          <w:sz w:val="32"/>
          <w:szCs w:val="32"/>
        </w:rPr>
      </w:pPr>
      <w:bookmarkStart w:id="0" w:name="_MON_1000941979"/>
      <w:bookmarkEnd w:id="0"/>
      <w:r>
        <w:rPr>
          <w:rFonts w:hint="eastAsia" w:ascii="黑体" w:hAnsi="黑体" w:eastAsia="黑体" w:cs="黑体"/>
          <w:sz w:val="32"/>
          <w:szCs w:val="32"/>
        </w:rPr>
        <w:t>一、功能概述</w:t>
      </w:r>
    </w:p>
    <w:p w14:paraId="7E500539">
      <w:pPr>
        <w:pStyle w:val="66"/>
        <w:tabs>
          <w:tab w:val="left" w:pos="0"/>
        </w:tabs>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1.用于考生填报并生成制式的《公安院校公安学科专业招生面试表》《公安院校公安学科专业招生体检表》《公安院校公安学科专业招生体能测评表》《公安院校公安学科专业招生政治考察表》；</w:t>
      </w:r>
    </w:p>
    <w:p w14:paraId="7A4DF8AD">
      <w:pPr>
        <w:pStyle w:val="66"/>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2.用于考生查询本人参加公安院校招生政治考察、面试、体检和体能测评结果。</w:t>
      </w:r>
    </w:p>
    <w:p w14:paraId="7CEBF38F">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二、访问方式</w:t>
      </w:r>
    </w:p>
    <w:p w14:paraId="7CF60249">
      <w:pPr>
        <w:spacing w:line="560" w:lineRule="exact"/>
        <w:ind w:firstLine="560" w:firstLineChars="200"/>
        <w:jc w:val="left"/>
      </w:pPr>
      <w:r>
        <w:drawing>
          <wp:anchor distT="0" distB="0" distL="114300" distR="114300" simplePos="0" relativeHeight="251661312" behindDoc="1" locked="0" layoutInCell="1" allowOverlap="1">
            <wp:simplePos x="0" y="0"/>
            <wp:positionH relativeFrom="column">
              <wp:posOffset>-7620</wp:posOffset>
            </wp:positionH>
            <wp:positionV relativeFrom="paragraph">
              <wp:posOffset>1805305</wp:posOffset>
            </wp:positionV>
            <wp:extent cx="6007735" cy="3263900"/>
            <wp:effectExtent l="0" t="0" r="12065" b="12700"/>
            <wp:wrapThrough wrapText="bothSides">
              <wp:wrapPolygon>
                <wp:start x="0" y="0"/>
                <wp:lineTo x="0" y="21482"/>
                <wp:lineTo x="21534" y="21482"/>
                <wp:lineTo x="21534" y="0"/>
                <wp:lineTo x="0" y="0"/>
              </wp:wrapPolygon>
            </wp:wrapThrough>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6007735" cy="3263900"/>
                    </a:xfrm>
                    <a:prstGeom prst="rect">
                      <a:avLst/>
                    </a:prstGeom>
                    <a:noFill/>
                    <a:ln>
                      <a:noFill/>
                    </a:ln>
                  </pic:spPr>
                </pic:pic>
              </a:graphicData>
            </a:graphic>
          </wp:anchor>
        </w:drawing>
      </w:r>
      <w:r>
        <w:rPr>
          <w:rFonts w:hint="eastAsia" w:ascii="仿宋_GB2312" w:hAnsi="仿宋_GB2312" w:eastAsia="仿宋_GB2312" w:cs="仿宋_GB2312"/>
          <w:sz w:val="32"/>
          <w:szCs w:val="32"/>
        </w:rPr>
        <w:t>考生</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color w:val="FF0000"/>
          <w:sz w:val="32"/>
          <w:szCs w:val="32"/>
        </w:rPr>
        <w:t>电脑</w:t>
      </w:r>
      <w:r>
        <w:rPr>
          <w:rFonts w:hint="eastAsia" w:ascii="仿宋_GB2312" w:hAnsi="仿宋_GB2312" w:eastAsia="仿宋_GB2312" w:cs="仿宋_GB2312"/>
          <w:sz w:val="32"/>
          <w:szCs w:val="32"/>
          <w:lang w:eastAsia="zh-CN"/>
        </w:rPr>
        <w:t>上登录甘肃省国家教育考试综合管理平台（须使用</w:t>
      </w:r>
      <w:r>
        <w:rPr>
          <w:rFonts w:hint="eastAsia" w:ascii="仿宋_GB2312" w:hAnsi="仿宋_GB2312" w:eastAsia="仿宋_GB2312" w:cs="仿宋_GB2312"/>
          <w:color w:val="FF0000"/>
          <w:sz w:val="32"/>
          <w:szCs w:val="32"/>
        </w:rPr>
        <w:t>最新版谷歌浏览器</w:t>
      </w:r>
      <w:r>
        <w:rPr>
          <w:rFonts w:hint="eastAsia" w:ascii="仿宋_GB2312" w:hAnsi="仿宋_GB2312" w:eastAsia="仿宋_GB2312" w:cs="仿宋_GB2312"/>
          <w:color w:val="FF0000"/>
          <w:sz w:val="32"/>
          <w:szCs w:val="32"/>
          <w:lang w:eastAsia="zh-CN"/>
        </w:rPr>
        <w:t>，</w:t>
      </w:r>
      <w:r>
        <w:rPr>
          <w:rFonts w:hint="eastAsia" w:ascii="仿宋_GB2312" w:hAnsi="仿宋_GB2312" w:eastAsia="仿宋_GB2312" w:cs="仿宋_GB2312"/>
          <w:sz w:val="32"/>
          <w:szCs w:val="32"/>
        </w:rPr>
        <w:t>网址</w:t>
      </w:r>
      <w:r>
        <w:rPr>
          <w:rFonts w:hint="eastAsia" w:ascii="仿宋_GB2312" w:hAnsi="仿宋_GB2312" w:eastAsia="仿宋_GB2312" w:cs="仿宋_GB2312"/>
          <w:sz w:val="32"/>
          <w:szCs w:val="32"/>
          <w:lang w:eastAsia="zh-CN"/>
        </w:rPr>
        <w:t>为</w:t>
      </w:r>
      <w:r>
        <w:fldChar w:fldCharType="begin"/>
      </w:r>
      <w:r>
        <w:instrText xml:space="preserve"> HYPERLINK "http://kw.ganseea.cn/login" </w:instrText>
      </w:r>
      <w:r>
        <w:fldChar w:fldCharType="separate"/>
      </w:r>
      <w:r>
        <w:rPr>
          <w:rStyle w:val="46"/>
          <w:rFonts w:hint="eastAsia" w:ascii="仿宋_GB2312" w:hAnsi="仿宋_GB2312" w:eastAsia="仿宋_GB2312" w:cs="仿宋_GB2312"/>
          <w:sz w:val="32"/>
          <w:szCs w:val="32"/>
        </w:rPr>
        <w:t>https://kw.ganseea.cn/login</w:t>
      </w:r>
      <w:r>
        <w:rPr>
          <w:rStyle w:val="46"/>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，打开考生服务平台登录页面，按照页面提示输入账号、密码、验证码信息进行登录</w:t>
      </w:r>
      <w:r>
        <w:rPr>
          <w:rFonts w:hint="eastAsia" w:ascii="仿宋_GB2312" w:hAnsi="仿宋_GB2312" w:eastAsia="仿宋_GB2312" w:cs="仿宋_GB2312"/>
          <w:sz w:val="32"/>
          <w:szCs w:val="32"/>
          <w:lang w:eastAsia="zh-CN"/>
        </w:rPr>
        <w:t>（账号、密码为考生高考报名系统的账号、密码，无需重新注册）。</w:t>
      </w:r>
    </w:p>
    <w:p w14:paraId="5337D2AA">
      <w:pPr>
        <w:pStyle w:val="3"/>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考生登录后，选择</w:t>
      </w:r>
      <w:r>
        <w:rPr>
          <w:rFonts w:hint="eastAsia" w:ascii="仿宋_GB2312" w:hAnsi="仿宋_GB2312" w:eastAsia="仿宋_GB2312" w:cs="仿宋_GB2312"/>
          <w:b/>
          <w:bCs/>
          <w:sz w:val="32"/>
          <w:szCs w:val="32"/>
        </w:rPr>
        <w:t>普通高考</w:t>
      </w:r>
      <w:r>
        <w:rPr>
          <w:rFonts w:hint="eastAsia" w:ascii="仿宋_GB2312" w:hAnsi="仿宋_GB2312" w:eastAsia="仿宋_GB2312" w:cs="仿宋_GB2312"/>
          <w:sz w:val="32"/>
          <w:szCs w:val="32"/>
        </w:rPr>
        <w:t>进入系统后，点击左侧</w:t>
      </w:r>
      <w:r>
        <w:rPr>
          <w:rFonts w:hint="eastAsia" w:ascii="仿宋_GB2312" w:hAnsi="仿宋_GB2312" w:eastAsia="仿宋_GB2312" w:cs="仿宋_GB2312"/>
          <w:b/>
          <w:bCs/>
          <w:sz w:val="32"/>
          <w:szCs w:val="32"/>
        </w:rPr>
        <w:t>考生报名</w:t>
      </w:r>
      <w:r>
        <w:rPr>
          <w:rFonts w:hint="eastAsia" w:ascii="仿宋_GB2312" w:hAnsi="仿宋_GB2312" w:eastAsia="仿宋_GB2312" w:cs="仿宋_GB2312"/>
          <w:sz w:val="32"/>
          <w:szCs w:val="32"/>
        </w:rPr>
        <w:t>，选择</w:t>
      </w:r>
      <w:r>
        <w:rPr>
          <w:rFonts w:hint="eastAsia" w:ascii="仿宋_GB2312" w:hAnsi="仿宋_GB2312" w:eastAsia="仿宋_GB2312" w:cs="仿宋_GB2312"/>
          <w:b/>
          <w:bCs/>
          <w:sz w:val="32"/>
          <w:szCs w:val="32"/>
        </w:rPr>
        <w:t>公安院校政审填报</w:t>
      </w:r>
      <w:r>
        <w:rPr>
          <w:rFonts w:hint="eastAsia" w:ascii="仿宋_GB2312" w:hAnsi="仿宋_GB2312" w:eastAsia="仿宋_GB2312" w:cs="仿宋_GB2312"/>
          <w:sz w:val="32"/>
          <w:szCs w:val="32"/>
        </w:rPr>
        <w:t>即可进入公安院校公安专业招生信息报考页面。</w:t>
      </w:r>
    </w:p>
    <w:p w14:paraId="742BE755">
      <w:pPr>
        <w:pStyle w:val="3"/>
        <w:ind w:firstLine="0" w:firstLineChars="0"/>
      </w:pPr>
      <w:r>
        <w:drawing>
          <wp:inline distT="0" distB="0" distL="0" distR="0">
            <wp:extent cx="5998210" cy="3057525"/>
            <wp:effectExtent l="0" t="0" r="2540" b="9525"/>
            <wp:docPr id="4218081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08170" name="图片 1"/>
                    <pic:cNvPicPr>
                      <a:picLocks noChangeAspect="1"/>
                    </pic:cNvPicPr>
                  </pic:nvPicPr>
                  <pic:blipFill>
                    <a:blip r:embed="rId9"/>
                    <a:stretch>
                      <a:fillRect/>
                    </a:stretch>
                  </pic:blipFill>
                  <pic:spPr>
                    <a:xfrm>
                      <a:off x="0" y="0"/>
                      <a:ext cx="5998210" cy="3057525"/>
                    </a:xfrm>
                    <a:prstGeom prst="rect">
                      <a:avLst/>
                    </a:prstGeom>
                  </pic:spPr>
                </pic:pic>
              </a:graphicData>
            </a:graphic>
          </wp:inline>
        </w:drawing>
      </w:r>
    </w:p>
    <w:p w14:paraId="3D76D284">
      <w:pPr>
        <w:pStyle w:val="3"/>
        <w:ind w:firstLine="0" w:firstLineChars="0"/>
      </w:pPr>
      <w:r>
        <w:drawing>
          <wp:inline distT="0" distB="0" distL="0" distR="0">
            <wp:extent cx="5998210" cy="2150745"/>
            <wp:effectExtent l="0" t="0" r="2540" b="1905"/>
            <wp:docPr id="3402320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32016" name="图片 1"/>
                    <pic:cNvPicPr>
                      <a:picLocks noChangeAspect="1"/>
                    </pic:cNvPicPr>
                  </pic:nvPicPr>
                  <pic:blipFill>
                    <a:blip r:embed="rId10"/>
                    <a:stretch>
                      <a:fillRect/>
                    </a:stretch>
                  </pic:blipFill>
                  <pic:spPr>
                    <a:xfrm>
                      <a:off x="0" y="0"/>
                      <a:ext cx="5998210" cy="2150745"/>
                    </a:xfrm>
                    <a:prstGeom prst="rect">
                      <a:avLst/>
                    </a:prstGeom>
                  </pic:spPr>
                </pic:pic>
              </a:graphicData>
            </a:graphic>
          </wp:inline>
        </w:drawing>
      </w:r>
    </w:p>
    <w:p w14:paraId="76FC20C9">
      <w:pPr>
        <w:pStyle w:val="3"/>
        <w:spacing w:line="240" w:lineRule="exact"/>
        <w:ind w:firstLine="0" w:firstLineChars="0"/>
      </w:pPr>
    </w:p>
    <w:p w14:paraId="63613482">
      <w:pPr>
        <w:pStyle w:val="3"/>
        <w:numPr>
          <w:ilvl w:val="0"/>
          <w:numId w:val="5"/>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信息填报</w:t>
      </w:r>
    </w:p>
    <w:p w14:paraId="5BDF4711">
      <w:pPr>
        <w:pStyle w:val="3"/>
        <w:spacing w:line="560" w:lineRule="exact"/>
        <w:ind w:firstLine="643"/>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（一）填报详情页面</w:t>
      </w:r>
    </w:p>
    <w:p w14:paraId="70BDCCB6">
      <w:pPr>
        <w:pStyle w:val="3"/>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考生点击</w:t>
      </w:r>
      <w:r>
        <w:rPr>
          <w:rFonts w:hint="eastAsia" w:ascii="仿宋_GB2312" w:hAnsi="仿宋_GB2312" w:eastAsia="仿宋_GB2312" w:cs="仿宋_GB2312"/>
          <w:b/>
          <w:bCs/>
          <w:sz w:val="32"/>
          <w:szCs w:val="32"/>
        </w:rPr>
        <w:t>开始填报</w:t>
      </w:r>
      <w:r>
        <w:rPr>
          <w:rFonts w:hint="eastAsia" w:ascii="仿宋_GB2312" w:hAnsi="仿宋_GB2312" w:eastAsia="仿宋_GB2312" w:cs="仿宋_GB2312"/>
          <w:sz w:val="32"/>
          <w:szCs w:val="32"/>
        </w:rPr>
        <w:t>，进入公安院校公安专业报考考生须知界面，阅读公安院校公安专业招生报名须知，点击</w:t>
      </w:r>
      <w:r>
        <w:rPr>
          <w:rFonts w:hint="eastAsia" w:ascii="仿宋_GB2312" w:hAnsi="仿宋_GB2312" w:eastAsia="仿宋_GB2312" w:cs="仿宋_GB2312"/>
          <w:b/>
          <w:bCs/>
          <w:sz w:val="32"/>
          <w:szCs w:val="32"/>
        </w:rPr>
        <w:t>我已阅读并知晓</w:t>
      </w:r>
      <w:r>
        <w:rPr>
          <w:rFonts w:hint="eastAsia" w:ascii="仿宋_GB2312" w:hAnsi="仿宋_GB2312" w:eastAsia="仿宋_GB2312" w:cs="仿宋_GB2312"/>
          <w:sz w:val="32"/>
          <w:szCs w:val="32"/>
        </w:rPr>
        <w:t>进入填报页面。</w:t>
      </w:r>
    </w:p>
    <w:p w14:paraId="00F9FC6A">
      <w:r>
        <w:drawing>
          <wp:inline distT="0" distB="0" distL="0" distR="0">
            <wp:extent cx="5998210" cy="3057525"/>
            <wp:effectExtent l="0" t="0" r="2540" b="9525"/>
            <wp:docPr id="2082541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41900" name="图片 1"/>
                    <pic:cNvPicPr>
                      <a:picLocks noChangeAspect="1"/>
                    </pic:cNvPicPr>
                  </pic:nvPicPr>
                  <pic:blipFill>
                    <a:blip r:embed="rId11"/>
                    <a:stretch>
                      <a:fillRect/>
                    </a:stretch>
                  </pic:blipFill>
                  <pic:spPr>
                    <a:xfrm>
                      <a:off x="0" y="0"/>
                      <a:ext cx="5998210" cy="3057525"/>
                    </a:xfrm>
                    <a:prstGeom prst="rect">
                      <a:avLst/>
                    </a:prstGeom>
                  </pic:spPr>
                </pic:pic>
              </a:graphicData>
            </a:graphic>
          </wp:inline>
        </w:drawing>
      </w:r>
    </w:p>
    <w:p w14:paraId="6E957A18">
      <w:r>
        <w:drawing>
          <wp:inline distT="0" distB="0" distL="0" distR="0">
            <wp:extent cx="5998210" cy="3057525"/>
            <wp:effectExtent l="0" t="0" r="6350" b="5715"/>
            <wp:docPr id="13390518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51868" name="图片 1"/>
                    <pic:cNvPicPr>
                      <a:picLocks noChangeAspect="1"/>
                    </pic:cNvPicPr>
                  </pic:nvPicPr>
                  <pic:blipFill>
                    <a:blip r:embed="rId12"/>
                    <a:stretch>
                      <a:fillRect/>
                    </a:stretch>
                  </pic:blipFill>
                  <pic:spPr>
                    <a:xfrm>
                      <a:off x="0" y="0"/>
                      <a:ext cx="5998210" cy="3057525"/>
                    </a:xfrm>
                    <a:prstGeom prst="rect">
                      <a:avLst/>
                    </a:prstGeom>
                  </pic:spPr>
                </pic:pic>
              </a:graphicData>
            </a:graphic>
          </wp:inline>
        </w:drawing>
      </w:r>
    </w:p>
    <w:p w14:paraId="59A88CFF">
      <w:pPr>
        <w:pStyle w:val="2"/>
        <w:numPr>
          <w:ilvl w:val="0"/>
          <w:numId w:val="0"/>
        </w:numPr>
        <w:spacing w:line="579" w:lineRule="exact"/>
        <w:rPr>
          <w:rFonts w:hint="eastAsia" w:ascii="楷体_GB2312" w:hAnsi="楷体_GB2312" w:eastAsia="楷体_GB2312" w:cs="楷体_GB2312"/>
          <w:szCs w:val="32"/>
        </w:rPr>
      </w:pPr>
      <w:r>
        <w:rPr>
          <w:rFonts w:hint="eastAsia" w:ascii="楷体_GB2312" w:hAnsi="楷体_GB2312" w:eastAsia="楷体_GB2312" w:cs="楷体_GB2312"/>
          <w:szCs w:val="32"/>
        </w:rPr>
        <w:t>（二）报名信息填报</w:t>
      </w:r>
    </w:p>
    <w:p w14:paraId="1BEE8283">
      <w:pPr>
        <w:pStyle w:val="4"/>
        <w:numPr>
          <w:ilvl w:val="1"/>
          <w:numId w:val="0"/>
        </w:numPr>
        <w:spacing w:line="579"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1.个人信息</w:t>
      </w:r>
    </w:p>
    <w:p w14:paraId="095A3AB1">
      <w:pPr>
        <w:spacing w:line="579"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考生进入到第一页，填写个人信息部分，红色标星为必填项目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黑体" w:hAnsi="黑体" w:eastAsia="黑体" w:cs="黑体"/>
          <w:b/>
          <w:bCs/>
          <w:sz w:val="32"/>
          <w:szCs w:val="32"/>
        </w:rPr>
        <w:t>考生照片、姓名、性别、出生日期、文化程度、生源省份、证件号码、手机号码</w:t>
      </w:r>
      <w:r>
        <w:rPr>
          <w:rFonts w:hint="eastAsia" w:ascii="仿宋_GB2312" w:hAnsi="仿宋_GB2312" w:eastAsia="仿宋_GB2312" w:cs="仿宋_GB2312"/>
          <w:sz w:val="32"/>
          <w:szCs w:val="32"/>
        </w:rPr>
        <w:t>为高考报名时填报信息（系统自动生成），无需编辑修改。</w:t>
      </w:r>
    </w:p>
    <w:p w14:paraId="329420F7">
      <w:pPr>
        <w:spacing w:line="579"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曾用名：</w:t>
      </w:r>
      <w:r>
        <w:rPr>
          <w:rFonts w:hint="eastAsia" w:ascii="仿宋_GB2312" w:hAnsi="仿宋_GB2312" w:eastAsia="仿宋_GB2312" w:cs="仿宋_GB2312"/>
          <w:sz w:val="32"/>
          <w:szCs w:val="32"/>
        </w:rPr>
        <w:t>填写本人户口簿上曾用名。</w:t>
      </w:r>
    </w:p>
    <w:p w14:paraId="03427F8C">
      <w:pPr>
        <w:spacing w:line="579"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婚姻状况：</w:t>
      </w:r>
      <w:r>
        <w:rPr>
          <w:rFonts w:hint="eastAsia" w:ascii="仿宋_GB2312" w:hAnsi="仿宋_GB2312" w:eastAsia="仿宋_GB2312" w:cs="仿宋_GB2312"/>
          <w:sz w:val="32"/>
          <w:szCs w:val="32"/>
        </w:rPr>
        <w:t>选择“未婚”“已婚”等。</w:t>
      </w:r>
    </w:p>
    <w:p w14:paraId="14B247DD">
      <w:pPr>
        <w:spacing w:line="579"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生源省份：</w:t>
      </w:r>
      <w:r>
        <w:rPr>
          <w:rFonts w:hint="eastAsia" w:ascii="仿宋_GB2312" w:hAnsi="仿宋_GB2312" w:eastAsia="仿宋_GB2312" w:cs="仿宋_GB2312"/>
          <w:sz w:val="32"/>
          <w:szCs w:val="32"/>
        </w:rPr>
        <w:t>填写</w:t>
      </w:r>
      <w:r>
        <w:rPr>
          <w:rFonts w:hint="eastAsia" w:ascii="仿宋_GB2312" w:hAnsi="仿宋_GB2312" w:eastAsia="仿宋_GB2312" w:cs="仿宋_GB2312"/>
          <w:sz w:val="32"/>
          <w:szCs w:val="32"/>
          <w:lang w:eastAsia="zh-CN"/>
        </w:rPr>
        <w:t>高考报名所在省份，原则为“甘肃省”。</w:t>
      </w:r>
    </w:p>
    <w:p w14:paraId="093F7214">
      <w:pPr>
        <w:spacing w:line="579" w:lineRule="exact"/>
        <w:ind w:firstLine="640" w:firstLineChars="200"/>
        <w:rPr>
          <w:rFonts w:hint="eastAsia" w:ascii="黑体" w:hAnsi="黑体" w:eastAsia="黑体" w:cs="黑体"/>
          <w:sz w:val="32"/>
          <w:szCs w:val="32"/>
          <w:lang w:eastAsia="zh-CN"/>
        </w:rPr>
      </w:pPr>
      <w:r>
        <w:rPr>
          <w:rFonts w:hint="eastAsia" w:ascii="仿宋_GB2312" w:hAnsi="仿宋_GB2312" w:eastAsia="仿宋_GB2312" w:cs="仿宋_GB2312"/>
          <w:b/>
          <w:bCs/>
          <w:sz w:val="32"/>
          <w:szCs w:val="32"/>
        </w:rPr>
        <w:t>户口所在地：</w:t>
      </w:r>
      <w:r>
        <w:rPr>
          <w:rFonts w:hint="eastAsia" w:ascii="仿宋_GB2312" w:hAnsi="仿宋_GB2312" w:eastAsia="仿宋_GB2312" w:cs="仿宋_GB2312"/>
          <w:sz w:val="32"/>
          <w:szCs w:val="32"/>
        </w:rPr>
        <w:t>填写本人居民户口簿“住址”栏的地址</w:t>
      </w:r>
      <w:r>
        <w:rPr>
          <w:rFonts w:hint="eastAsia" w:ascii="仿宋_GB2312" w:hAnsi="仿宋_GB2312" w:eastAsia="仿宋_GB2312" w:cs="仿宋_GB2312"/>
          <w:sz w:val="32"/>
          <w:szCs w:val="32"/>
          <w:lang w:eastAsia="zh-CN"/>
        </w:rPr>
        <w:t>。如：</w:t>
      </w:r>
      <w:r>
        <w:rPr>
          <w:rFonts w:hint="eastAsia" w:ascii="黑体" w:hAnsi="黑体" w:eastAsia="黑体" w:cs="黑体"/>
          <w:sz w:val="32"/>
          <w:szCs w:val="32"/>
          <w:lang w:eastAsia="zh-CN"/>
        </w:rPr>
        <w:t>“</w:t>
      </w:r>
      <w:r>
        <w:rPr>
          <w:rFonts w:hint="eastAsia" w:ascii="黑体" w:hAnsi="黑体" w:eastAsia="黑体" w:cs="黑体"/>
          <w:color w:val="FF0000"/>
          <w:sz w:val="32"/>
          <w:szCs w:val="32"/>
          <w:lang w:val="en-US" w:eastAsia="zh-CN"/>
        </w:rPr>
        <w:t>甘肃省永登县XX镇XX街X号</w:t>
      </w:r>
      <w:r>
        <w:rPr>
          <w:rFonts w:hint="eastAsia" w:ascii="黑体" w:hAnsi="黑体" w:eastAsia="黑体" w:cs="黑体"/>
          <w:sz w:val="32"/>
          <w:szCs w:val="32"/>
          <w:lang w:eastAsia="zh-CN"/>
        </w:rPr>
        <w:t>”</w:t>
      </w:r>
    </w:p>
    <w:p w14:paraId="0283AC56">
      <w:pPr>
        <w:spacing w:line="579" w:lineRule="exact"/>
        <w:ind w:firstLine="640" w:firstLineChars="200"/>
        <w:rPr>
          <w:rFonts w:hint="eastAsia" w:ascii="黑体" w:hAnsi="黑体" w:eastAsia="黑体" w:cs="黑体"/>
          <w:color w:val="FF0000"/>
          <w:sz w:val="32"/>
          <w:szCs w:val="32"/>
          <w:lang w:val="en-US" w:eastAsia="zh-CN"/>
        </w:rPr>
      </w:pPr>
      <w:r>
        <w:rPr>
          <w:rFonts w:hint="eastAsia" w:ascii="仿宋_GB2312" w:hAnsi="仿宋_GB2312" w:eastAsia="仿宋_GB2312" w:cs="仿宋_GB2312"/>
          <w:b/>
          <w:bCs/>
          <w:sz w:val="32"/>
          <w:szCs w:val="32"/>
        </w:rPr>
        <w:t>经常居住地</w:t>
      </w:r>
      <w:r>
        <w:rPr>
          <w:rFonts w:hint="eastAsia" w:ascii="仿宋_GB2312" w:hAnsi="仿宋_GB2312" w:eastAsia="仿宋_GB2312" w:cs="仿宋_GB2312"/>
          <w:sz w:val="32"/>
          <w:szCs w:val="32"/>
        </w:rPr>
        <w:t>：填写最后连续居住一年以上且作为生活中心的具体地址。</w:t>
      </w:r>
      <w:r>
        <w:rPr>
          <w:rFonts w:hint="eastAsia" w:ascii="仿宋_GB2312" w:hAnsi="仿宋_GB2312" w:eastAsia="仿宋_GB2312" w:cs="仿宋_GB2312"/>
          <w:sz w:val="32"/>
          <w:szCs w:val="32"/>
          <w:lang w:eastAsia="zh-CN"/>
        </w:rPr>
        <w:t>如：</w:t>
      </w:r>
      <w:r>
        <w:rPr>
          <w:rFonts w:hint="eastAsia" w:ascii="黑体" w:hAnsi="黑体" w:eastAsia="黑体" w:cs="黑体"/>
          <w:color w:val="FF0000"/>
          <w:sz w:val="32"/>
          <w:szCs w:val="32"/>
          <w:lang w:val="en-US" w:eastAsia="zh-CN"/>
        </w:rPr>
        <w:t>“甘肃省兰州市城关区XX路XX家园3栋2301室”</w:t>
      </w:r>
    </w:p>
    <w:p w14:paraId="62FEAEE5">
      <w:pPr>
        <w:spacing w:line="579" w:lineRule="exact"/>
        <w:ind w:firstLine="640" w:firstLineChars="200"/>
        <w:rPr>
          <w:rFonts w:hint="eastAsia" w:ascii="仿宋_GB2312" w:hAnsi="仿宋_GB2312" w:eastAsia="仿宋_GB2312" w:cs="仿宋_GB2312"/>
          <w:sz w:val="32"/>
          <w:szCs w:val="32"/>
        </w:rPr>
      </w:pPr>
    </w:p>
    <w:p w14:paraId="71FF39CE">
      <w:pPr>
        <w:pStyle w:val="3"/>
        <w:ind w:firstLine="0" w:firstLineChars="0"/>
      </w:pPr>
      <w:r>
        <w:drawing>
          <wp:inline distT="0" distB="0" distL="0" distR="0">
            <wp:extent cx="5998210" cy="3057525"/>
            <wp:effectExtent l="0" t="0" r="6350" b="5715"/>
            <wp:docPr id="14366064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06447" name="图片 1"/>
                    <pic:cNvPicPr>
                      <a:picLocks noChangeAspect="1"/>
                    </pic:cNvPicPr>
                  </pic:nvPicPr>
                  <pic:blipFill>
                    <a:blip r:embed="rId13"/>
                    <a:stretch>
                      <a:fillRect/>
                    </a:stretch>
                  </pic:blipFill>
                  <pic:spPr>
                    <a:xfrm>
                      <a:off x="0" y="0"/>
                      <a:ext cx="5998210" cy="3057525"/>
                    </a:xfrm>
                    <a:prstGeom prst="rect">
                      <a:avLst/>
                    </a:prstGeom>
                  </pic:spPr>
                </pic:pic>
              </a:graphicData>
            </a:graphic>
          </wp:inline>
        </w:drawing>
      </w:r>
      <w:r>
        <mc:AlternateContent>
          <mc:Choice Requires="wps">
            <w:drawing>
              <wp:anchor distT="0" distB="0" distL="114300" distR="114300" simplePos="0" relativeHeight="251660288" behindDoc="0" locked="0" layoutInCell="1" allowOverlap="1">
                <wp:simplePos x="0" y="0"/>
                <wp:positionH relativeFrom="column">
                  <wp:posOffset>5041265</wp:posOffset>
                </wp:positionH>
                <wp:positionV relativeFrom="paragraph">
                  <wp:posOffset>2072005</wp:posOffset>
                </wp:positionV>
                <wp:extent cx="135890" cy="76200"/>
                <wp:effectExtent l="6350" t="6350" r="10160" b="12700"/>
                <wp:wrapNone/>
                <wp:docPr id="3" name="圆角矩形 3"/>
                <wp:cNvGraphicFramePr/>
                <a:graphic xmlns:a="http://schemas.openxmlformats.org/drawingml/2006/main">
                  <a:graphicData uri="http://schemas.microsoft.com/office/word/2010/wordprocessingShape">
                    <wps:wsp>
                      <wps:cNvSpPr/>
                      <wps:spPr>
                        <a:xfrm>
                          <a:off x="5731510" y="2990850"/>
                          <a:ext cx="135890" cy="76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96.95pt;margin-top:163.15pt;height:6pt;width:10.7pt;z-index:251660288;v-text-anchor:middle;mso-width-relative:page;mso-height-relative:page;" fillcolor="#5B9BD5 [3204]" filled="t" stroked="t" coordsize="21600,21600" arcsize="0.166666666666667" o:gfxdata="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7vY2QdYAAAALAQAADwAAAAAAAAABACAAAAAiAAAAZHJzL2Rvd25yZXYueG1sUEsBAhQA&#10;FAAAAAgAh07iQCx/OiCfAgAAKgUAAA4AAAAAAAAAAQAgAAAAJQEAAGRycy9lMm9Eb2MueG1sUEsF&#10;BgAAAAAGAAYAWQEAADYGAAAAAA==&#10;">
                <v:fill on="t" focussize="0,0"/>
                <v:stroke weight="1pt" color="#41719C [3204]" miterlimit="8" joinstyle="miter"/>
                <v:imagedata o:title=""/>
                <o:lock v:ext="edit" aspectratio="f"/>
              </v:round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3223260</wp:posOffset>
                </wp:positionH>
                <wp:positionV relativeFrom="paragraph">
                  <wp:posOffset>2064385</wp:posOffset>
                </wp:positionV>
                <wp:extent cx="291465" cy="76200"/>
                <wp:effectExtent l="6350" t="6350" r="6985" b="12700"/>
                <wp:wrapNone/>
                <wp:docPr id="2" name="圆角矩形 2"/>
                <wp:cNvGraphicFramePr/>
                <a:graphic xmlns:a="http://schemas.openxmlformats.org/drawingml/2006/main">
                  <a:graphicData uri="http://schemas.microsoft.com/office/word/2010/wordprocessingShape">
                    <wps:wsp>
                      <wps:cNvSpPr/>
                      <wps:spPr>
                        <a:xfrm>
                          <a:off x="3860800" y="2987040"/>
                          <a:ext cx="291465" cy="76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53.8pt;margin-top:162.55pt;height:6pt;width:22.95pt;z-index:251659264;v-text-anchor:middle;mso-width-relative:page;mso-height-relative:page;" fillcolor="#5B9BD5 [3204]" filled="t" stroked="t" coordsize="21600,21600" arcsize="0.166666666666667" o:gfxdata="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KEcxaXXAAAACwEAAA8AAAAAAAAAAQAgAAAAIgAAAGRycy9kb3ducmV2LnhtbFBLAQIUABQA&#10;AAAIAIdO4kCtzlhunAIAACoFAAAOAAAAAAAAAAEAIAAAACYBAABkcnMvZTJvRG9jLnhtbFBLBQYA&#10;AAAABgAGAFkBAAA0BgAAAAA=&#10;">
                <v:fill on="t" focussize="0,0"/>
                <v:stroke weight="1pt" color="#41719C [3204]" miterlimit="8" joinstyle="miter"/>
                <v:imagedata o:title=""/>
                <o:lock v:ext="edit" aspectratio="f"/>
              </v:roundrect>
            </w:pict>
          </mc:Fallback>
        </mc:AlternateContent>
      </w:r>
    </w:p>
    <w:p w14:paraId="2FCE7B46">
      <w:pPr>
        <w:pStyle w:val="4"/>
        <w:numPr>
          <w:ilvl w:val="1"/>
          <w:numId w:val="0"/>
        </w:numPr>
        <w:spacing w:line="52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2.主要经历</w:t>
      </w:r>
    </w:p>
    <w:p w14:paraId="6BE7CC4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主要经历包含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起止时间、所在学校或单位、身份或所从事岗位、证明人，</w:t>
      </w:r>
      <w:r>
        <w:rPr>
          <w:rFonts w:hint="eastAsia" w:ascii="仿宋_GB2312" w:hAnsi="仿宋_GB2312" w:eastAsia="仿宋_GB2312" w:cs="仿宋_GB2312"/>
          <w:color w:val="FF0000"/>
          <w:sz w:val="32"/>
          <w:szCs w:val="32"/>
        </w:rPr>
        <w:t>红色标星为必填项目</w:t>
      </w:r>
      <w:r>
        <w:rPr>
          <w:rFonts w:hint="eastAsia" w:ascii="仿宋_GB2312" w:hAnsi="仿宋_GB2312" w:eastAsia="仿宋_GB2312" w:cs="仿宋_GB2312"/>
          <w:sz w:val="32"/>
          <w:szCs w:val="32"/>
        </w:rPr>
        <w:t>。“主要经历”栏，从小学开始填写。“起止时间”栏，填写到年月</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rPr>
        <w:t>，如“2005.09</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—2009.06</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”。各段经历时间要前后衔接</w:t>
      </w:r>
      <w:r>
        <w:rPr>
          <w:rFonts w:hint="eastAsia" w:ascii="仿宋_GB2312" w:hAnsi="仿宋_GB2312" w:eastAsia="仿宋_GB2312" w:cs="仿宋_GB2312"/>
          <w:sz w:val="32"/>
          <w:szCs w:val="32"/>
          <w:lang w:eastAsia="zh-CN"/>
        </w:rPr>
        <w:t>，如实</w:t>
      </w:r>
      <w:r>
        <w:rPr>
          <w:rFonts w:hint="eastAsia" w:ascii="仿宋_GB2312" w:hAnsi="仿宋_GB2312" w:eastAsia="仿宋_GB2312" w:cs="仿宋_GB2312"/>
          <w:sz w:val="32"/>
          <w:szCs w:val="32"/>
        </w:rPr>
        <w:t>填写，上一段经历的结束时间即为下一段经历的开始时间，</w:t>
      </w:r>
      <w:r>
        <w:rPr>
          <w:rFonts w:hint="eastAsia" w:ascii="黑体" w:hAnsi="黑体" w:eastAsia="黑体" w:cs="黑体"/>
          <w:color w:val="FF0000"/>
          <w:sz w:val="32"/>
          <w:szCs w:val="32"/>
        </w:rPr>
        <w:t>空断不得</w:t>
      </w:r>
      <w:r>
        <w:rPr>
          <w:rFonts w:hint="eastAsia" w:ascii="黑体" w:hAnsi="黑体" w:eastAsia="黑体" w:cs="黑体"/>
          <w:color w:val="FF0000"/>
          <w:sz w:val="32"/>
          <w:szCs w:val="32"/>
          <w:lang w:eastAsia="zh-CN"/>
        </w:rPr>
        <w:t>超过</w:t>
      </w:r>
      <w:r>
        <w:rPr>
          <w:rFonts w:hint="eastAsia" w:ascii="黑体" w:hAnsi="黑体" w:eastAsia="黑体" w:cs="黑体"/>
          <w:color w:val="FF0000"/>
          <w:sz w:val="32"/>
          <w:szCs w:val="32"/>
          <w:lang w:val="en-US" w:eastAsia="zh-CN"/>
        </w:rPr>
        <w:t>3个月</w:t>
      </w:r>
      <w:r>
        <w:rPr>
          <w:rFonts w:hint="eastAsia" w:ascii="仿宋_GB2312" w:hAnsi="仿宋_GB2312" w:eastAsia="仿宋_GB2312" w:cs="仿宋_GB2312"/>
          <w:sz w:val="32"/>
          <w:szCs w:val="32"/>
        </w:rPr>
        <w:t>。</w:t>
      </w:r>
    </w:p>
    <w:p w14:paraId="71E19841">
      <w:pPr>
        <w:pStyle w:val="3"/>
        <w:ind w:firstLine="0" w:firstLineChars="0"/>
      </w:pPr>
      <w:r>
        <w:drawing>
          <wp:inline distT="0" distB="0" distL="0" distR="0">
            <wp:extent cx="5998210" cy="3116580"/>
            <wp:effectExtent l="0" t="0" r="2540" b="7620"/>
            <wp:docPr id="13587224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22407" name="图片 1"/>
                    <pic:cNvPicPr>
                      <a:picLocks noChangeAspect="1"/>
                    </pic:cNvPicPr>
                  </pic:nvPicPr>
                  <pic:blipFill>
                    <a:blip r:embed="rId14"/>
                    <a:stretch>
                      <a:fillRect/>
                    </a:stretch>
                  </pic:blipFill>
                  <pic:spPr>
                    <a:xfrm>
                      <a:off x="0" y="0"/>
                      <a:ext cx="5998210" cy="3116580"/>
                    </a:xfrm>
                    <a:prstGeom prst="rect">
                      <a:avLst/>
                    </a:prstGeom>
                  </pic:spPr>
                </pic:pic>
              </a:graphicData>
            </a:graphic>
          </wp:inline>
        </w:drawing>
      </w:r>
    </w:p>
    <w:p w14:paraId="6266BB2C">
      <w:pPr>
        <w:pStyle w:val="4"/>
        <w:numPr>
          <w:ilvl w:val="1"/>
          <w:numId w:val="0"/>
        </w:numPr>
        <w:spacing w:line="52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3.本人严重违规违纪违法犯罪受到处理处分处罚情况</w:t>
      </w:r>
    </w:p>
    <w:p w14:paraId="1FCB620A">
      <w:pPr>
        <w:pStyle w:val="3"/>
        <w:spacing w:line="520" w:lineRule="exact"/>
        <w:ind w:firstLine="640"/>
        <w:rPr>
          <w:rFonts w:hint="eastAsia" w:ascii="黑体" w:hAnsi="黑体" w:eastAsia="黑体" w:cs="黑体"/>
          <w:sz w:val="32"/>
          <w:szCs w:val="32"/>
          <w:lang w:eastAsia="zh-CN"/>
        </w:rPr>
      </w:pPr>
      <w:r>
        <w:rPr>
          <w:rFonts w:hint="eastAsia" w:ascii="黑体" w:hAnsi="黑体" w:eastAsia="黑体" w:cs="黑体"/>
          <w:sz w:val="32"/>
          <w:szCs w:val="32"/>
          <w:lang w:eastAsia="zh-CN"/>
        </w:rPr>
        <w:t>考生没有此项情况的不用填写任何信息。</w:t>
      </w:r>
      <w:r>
        <w:rPr>
          <w:rFonts w:hint="eastAsia" w:ascii="仿宋_GB2312" w:hAnsi="仿宋_GB2312" w:eastAsia="仿宋_GB2312" w:cs="仿宋_GB2312"/>
          <w:sz w:val="32"/>
          <w:szCs w:val="32"/>
          <w:lang w:eastAsia="zh-CN"/>
        </w:rPr>
        <w:t>如有相关情况，根据</w:t>
      </w:r>
      <w:r>
        <w:rPr>
          <w:rFonts w:hint="eastAsia" w:ascii="仿宋_GB2312" w:hAnsi="仿宋_GB2312" w:eastAsia="仿宋_GB2312" w:cs="仿宋_GB2312"/>
          <w:sz w:val="32"/>
          <w:szCs w:val="32"/>
        </w:rPr>
        <w:t>自身</w:t>
      </w:r>
      <w:r>
        <w:rPr>
          <w:rFonts w:hint="eastAsia" w:ascii="仿宋_GB2312" w:hAnsi="仿宋_GB2312" w:eastAsia="仿宋_GB2312" w:cs="仿宋_GB2312"/>
          <w:sz w:val="32"/>
          <w:szCs w:val="32"/>
          <w:lang w:eastAsia="zh-CN"/>
        </w:rPr>
        <w:t>实际情况</w:t>
      </w:r>
      <w:r>
        <w:rPr>
          <w:rFonts w:hint="eastAsia" w:ascii="仿宋_GB2312" w:hAnsi="仿宋_GB2312" w:eastAsia="仿宋_GB2312" w:cs="仿宋_GB2312"/>
          <w:sz w:val="32"/>
          <w:szCs w:val="32"/>
        </w:rPr>
        <w:t>填写个人受到学校处分，或者因违法犯罪受到公安机关或司法机关处理的情况。</w:t>
      </w:r>
      <w:r>
        <w:rPr>
          <w:rFonts w:hint="eastAsia" w:ascii="仿宋_GB2312" w:hAnsi="仿宋_GB2312" w:eastAsia="仿宋_GB2312" w:cs="仿宋_GB2312"/>
          <w:b/>
          <w:bCs/>
          <w:sz w:val="32"/>
          <w:szCs w:val="32"/>
        </w:rPr>
        <w:t>受处理时间、处理处分处罚名称、事由、作出单位</w:t>
      </w:r>
      <w:r>
        <w:rPr>
          <w:rFonts w:hint="eastAsia" w:ascii="仿宋_GB2312" w:hAnsi="仿宋_GB2312" w:eastAsia="仿宋_GB2312" w:cs="仿宋_GB2312"/>
          <w:sz w:val="32"/>
          <w:szCs w:val="32"/>
        </w:rPr>
        <w:t>需填写真实信息。</w:t>
      </w:r>
    </w:p>
    <w:p w14:paraId="19439262">
      <w:pPr>
        <w:pStyle w:val="3"/>
        <w:ind w:firstLine="0" w:firstLineChars="0"/>
        <w:rPr>
          <w:rFonts w:hint="eastAsia" w:ascii="仿宋_GB2312" w:hAnsi="仿宋_GB2312" w:eastAsia="仿宋_GB2312" w:cs="仿宋_GB2312"/>
          <w:b/>
          <w:bCs/>
          <w:sz w:val="32"/>
          <w:szCs w:val="32"/>
        </w:rPr>
      </w:pPr>
      <w:r>
        <w:drawing>
          <wp:inline distT="0" distB="0" distL="0" distR="0">
            <wp:extent cx="5998210" cy="1938020"/>
            <wp:effectExtent l="0" t="0" r="2540" b="5080"/>
            <wp:docPr id="19404890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489069" name="图片 1"/>
                    <pic:cNvPicPr>
                      <a:picLocks noChangeAspect="1"/>
                    </pic:cNvPicPr>
                  </pic:nvPicPr>
                  <pic:blipFill>
                    <a:blip r:embed="rId15"/>
                    <a:stretch>
                      <a:fillRect/>
                    </a:stretch>
                  </pic:blipFill>
                  <pic:spPr>
                    <a:xfrm>
                      <a:off x="0" y="0"/>
                      <a:ext cx="5998210" cy="1938020"/>
                    </a:xfrm>
                    <a:prstGeom prst="rect">
                      <a:avLst/>
                    </a:prstGeom>
                  </pic:spPr>
                </pic:pic>
              </a:graphicData>
            </a:graphic>
          </wp:inline>
        </w:drawing>
      </w:r>
    </w:p>
    <w:p w14:paraId="6B35807C">
      <w:pPr>
        <w:pStyle w:val="4"/>
        <w:numPr>
          <w:ilvl w:val="1"/>
          <w:numId w:val="0"/>
        </w:num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4.本人出国（境）情况</w:t>
      </w:r>
    </w:p>
    <w:p w14:paraId="790A8CD1">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考生没有此项情况的不用填写任何信息。</w:t>
      </w:r>
      <w:r>
        <w:rPr>
          <w:rFonts w:hint="eastAsia" w:ascii="仿宋_GB2312" w:hAnsi="仿宋_GB2312" w:eastAsia="仿宋_GB2312" w:cs="仿宋_GB2312"/>
          <w:sz w:val="32"/>
          <w:szCs w:val="32"/>
          <w:lang w:eastAsia="zh-CN"/>
        </w:rPr>
        <w:t>如有出国（境）情况，填写</w:t>
      </w:r>
      <w:r>
        <w:rPr>
          <w:rFonts w:hint="eastAsia" w:ascii="仿宋_GB2312" w:hAnsi="仿宋_GB2312" w:eastAsia="仿宋_GB2312" w:cs="仿宋_GB2312"/>
          <w:sz w:val="32"/>
          <w:szCs w:val="32"/>
        </w:rPr>
        <w:t>本人在国（境）外留学、工作、生活的情况。“所到国家或者地区”栏，填报从出国（境）至回国（境）期间到过的所有国家和地区，含过境签的国家。“起止时间”栏，填写到年月，如“2005.09</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—2006.03</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”。事由主要包括公务、留学、探亲、访友、学术交流、就医、旅游、继承、接受和处置财产等。</w:t>
      </w:r>
    </w:p>
    <w:p w14:paraId="0484A7E3">
      <w:pPr>
        <w:pStyle w:val="3"/>
        <w:ind w:firstLine="0" w:firstLineChars="0"/>
      </w:pPr>
      <w:r>
        <w:drawing>
          <wp:inline distT="0" distB="0" distL="0" distR="0">
            <wp:extent cx="5998210" cy="1939290"/>
            <wp:effectExtent l="0" t="0" r="2540" b="3810"/>
            <wp:docPr id="10134765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76585" name="图片 1"/>
                    <pic:cNvPicPr>
                      <a:picLocks noChangeAspect="1"/>
                    </pic:cNvPicPr>
                  </pic:nvPicPr>
                  <pic:blipFill>
                    <a:blip r:embed="rId16"/>
                    <a:stretch>
                      <a:fillRect/>
                    </a:stretch>
                  </pic:blipFill>
                  <pic:spPr>
                    <a:xfrm>
                      <a:off x="0" y="0"/>
                      <a:ext cx="5998210" cy="1939290"/>
                    </a:xfrm>
                    <a:prstGeom prst="rect">
                      <a:avLst/>
                    </a:prstGeom>
                  </pic:spPr>
                </pic:pic>
              </a:graphicData>
            </a:graphic>
          </wp:inline>
        </w:drawing>
      </w:r>
    </w:p>
    <w:p w14:paraId="28DAF8DA">
      <w:pPr>
        <w:pStyle w:val="3"/>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以上信息填完后，点击</w:t>
      </w:r>
      <w:r>
        <w:rPr>
          <w:rFonts w:hint="eastAsia" w:ascii="仿宋_GB2312" w:hAnsi="仿宋_GB2312" w:eastAsia="仿宋_GB2312" w:cs="仿宋_GB2312"/>
          <w:b/>
          <w:bCs/>
          <w:sz w:val="32"/>
          <w:szCs w:val="32"/>
        </w:rPr>
        <w:t>下一页</w:t>
      </w:r>
      <w:r>
        <w:rPr>
          <w:rFonts w:hint="eastAsia" w:ascii="仿宋_GB2312" w:hAnsi="仿宋_GB2312" w:eastAsia="仿宋_GB2312" w:cs="仿宋_GB2312"/>
          <w:sz w:val="32"/>
          <w:szCs w:val="32"/>
        </w:rPr>
        <w:t>按钮继续填写</w:t>
      </w:r>
      <w:r>
        <w:rPr>
          <w:rFonts w:hint="eastAsia" w:ascii="仿宋_GB2312" w:hAnsi="仿宋_GB2312" w:eastAsia="仿宋_GB2312" w:cs="仿宋_GB2312"/>
          <w:b/>
          <w:bCs/>
          <w:sz w:val="32"/>
          <w:szCs w:val="32"/>
        </w:rPr>
        <w:t>第二页</w:t>
      </w:r>
      <w:r>
        <w:rPr>
          <w:rFonts w:hint="eastAsia" w:ascii="仿宋_GB2312" w:hAnsi="仿宋_GB2312" w:eastAsia="仿宋_GB2312" w:cs="仿宋_GB2312"/>
          <w:sz w:val="32"/>
          <w:szCs w:val="32"/>
        </w:rPr>
        <w:t>内容（参考下图操作）。</w:t>
      </w:r>
    </w:p>
    <w:p w14:paraId="5D358157">
      <w:pPr>
        <w:pStyle w:val="4"/>
        <w:numPr>
          <w:ilvl w:val="1"/>
          <w:numId w:val="0"/>
        </w:num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5.家庭成员情况</w:t>
      </w:r>
    </w:p>
    <w:p w14:paraId="73F7B5A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家庭成员指本人父母（监护人、直接抚养人）、未婚兄弟姐妹。父母，是指有共同生活经历的生父母、养父母和有抚养关系的继父母；兄弟姐妹，是指有共同生活经历的同父母的兄弟姐妹、同父异母或者同母异父的兄弟姐妹、养兄弟姐妹、有抚养关系的继兄弟姐妹。</w:t>
      </w:r>
      <w:r>
        <w:rPr>
          <w:rFonts w:hint="eastAsia" w:ascii="黑体" w:hAnsi="黑体" w:eastAsia="黑体" w:cs="黑体"/>
          <w:color w:val="FF0000"/>
          <w:sz w:val="32"/>
          <w:szCs w:val="32"/>
        </w:rPr>
        <w:t>在世及去世的家庭成员均需要填写（去世人员身份证号无法查询的，在身份证号码栏填入18个“0”）。</w:t>
      </w:r>
      <w:r>
        <w:rPr>
          <w:rFonts w:hint="eastAsia" w:ascii="仿宋_GB2312" w:hAnsi="仿宋_GB2312" w:eastAsia="仿宋_GB2312" w:cs="仿宋_GB2312"/>
          <w:sz w:val="32"/>
          <w:szCs w:val="32"/>
        </w:rPr>
        <w:t>“称谓”栏，填写与亲属关系，如“父亲”“母亲”“哥哥</w:t>
      </w:r>
      <w:r>
        <w:rPr>
          <w:rFonts w:hint="eastAsia" w:ascii="仿宋_GB2312" w:hAnsi="仿宋_GB2312" w:eastAsia="仿宋_GB2312" w:cs="仿宋_GB2312"/>
          <w:sz w:val="32"/>
          <w:szCs w:val="32"/>
          <w:lang w:eastAsia="zh-CN"/>
        </w:rPr>
        <w:t>”“继父”“继母”</w:t>
      </w:r>
      <w:r>
        <w:rPr>
          <w:rFonts w:hint="eastAsia" w:ascii="仿宋_GB2312" w:hAnsi="仿宋_GB2312" w:eastAsia="仿宋_GB2312" w:cs="仿宋_GB2312"/>
          <w:sz w:val="32"/>
          <w:szCs w:val="32"/>
        </w:rPr>
        <w:t>等。“工作单位及职务”栏，完整填写详细工作单位、职务及从业性质等信息，如“</w:t>
      </w:r>
      <w:r>
        <w:rPr>
          <w:rFonts w:hint="eastAsia" w:ascii="黑体" w:hAnsi="黑体" w:eastAsia="黑体" w:cs="黑体"/>
          <w:color w:val="FF0000"/>
          <w:sz w:val="32"/>
          <w:szCs w:val="32"/>
        </w:rPr>
        <w:t>××省××市××县××乡××村个体（主要经营×××）”“××省××市××县××乡××村务农（已故）</w:t>
      </w:r>
      <w:r>
        <w:rPr>
          <w:rFonts w:hint="eastAsia" w:ascii="仿宋_GB2312" w:hAnsi="仿宋_GB2312" w:eastAsia="仿宋_GB2312" w:cs="仿宋_GB2312"/>
          <w:sz w:val="32"/>
          <w:szCs w:val="32"/>
        </w:rPr>
        <w:t>”。不得笼统填写“务农”“个体”“干部”等。</w:t>
      </w:r>
    </w:p>
    <w:p w14:paraId="6DF48543">
      <w:pPr>
        <w:pStyle w:val="3"/>
        <w:ind w:firstLine="0" w:firstLineChars="0"/>
      </w:pPr>
      <w:r>
        <w:drawing>
          <wp:inline distT="0" distB="0" distL="0" distR="0">
            <wp:extent cx="5998210" cy="3018790"/>
            <wp:effectExtent l="0" t="0" r="2540" b="0"/>
            <wp:docPr id="16236862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86294" name="图片 1"/>
                    <pic:cNvPicPr>
                      <a:picLocks noChangeAspect="1"/>
                    </pic:cNvPicPr>
                  </pic:nvPicPr>
                  <pic:blipFill>
                    <a:blip r:embed="rId17"/>
                    <a:stretch>
                      <a:fillRect/>
                    </a:stretch>
                  </pic:blipFill>
                  <pic:spPr>
                    <a:xfrm>
                      <a:off x="0" y="0"/>
                      <a:ext cx="5998210" cy="3018790"/>
                    </a:xfrm>
                    <a:prstGeom prst="rect">
                      <a:avLst/>
                    </a:prstGeom>
                  </pic:spPr>
                </pic:pic>
              </a:graphicData>
            </a:graphic>
          </wp:inline>
        </w:drawing>
      </w:r>
    </w:p>
    <w:p w14:paraId="328D3113">
      <w:pPr>
        <w:pStyle w:val="4"/>
        <w:numPr>
          <w:ilvl w:val="1"/>
          <w:numId w:val="0"/>
        </w:num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5.1.家庭成员严重违规违纪违法犯罪受到处理处分处罚情况</w:t>
      </w:r>
    </w:p>
    <w:p w14:paraId="1A7D2204">
      <w:pPr>
        <w:pStyle w:val="3"/>
        <w:ind w:firstLine="640"/>
        <w:rPr>
          <w:rFonts w:hint="eastAsia" w:ascii="仿宋_GB2312" w:hAnsi="仿宋_GB2312" w:eastAsia="仿宋_GB2312" w:cs="仿宋_GB2312"/>
          <w:sz w:val="32"/>
          <w:szCs w:val="32"/>
        </w:rPr>
      </w:pPr>
      <w:r>
        <w:rPr>
          <w:rFonts w:hint="eastAsia" w:ascii="黑体" w:hAnsi="黑体" w:eastAsia="黑体" w:cs="黑体"/>
          <w:sz w:val="32"/>
          <w:szCs w:val="32"/>
          <w:lang w:eastAsia="zh-CN"/>
        </w:rPr>
        <w:t>考生没有此项情况的不用填写任何信息。</w:t>
      </w:r>
      <w:r>
        <w:rPr>
          <w:rFonts w:hint="eastAsia" w:ascii="仿宋_GB2312" w:hAnsi="仿宋_GB2312" w:eastAsia="仿宋_GB2312" w:cs="仿宋_GB2312"/>
          <w:sz w:val="32"/>
          <w:szCs w:val="32"/>
          <w:lang w:eastAsia="zh-CN"/>
        </w:rPr>
        <w:t>如有相关情况</w:t>
      </w:r>
      <w:r>
        <w:rPr>
          <w:rFonts w:hint="eastAsia" w:ascii="仿宋_GB2312" w:hAnsi="仿宋_GB2312" w:eastAsia="仿宋_GB2312" w:cs="仿宋_GB2312"/>
          <w:sz w:val="32"/>
          <w:szCs w:val="32"/>
        </w:rPr>
        <w:t>，根据自身情况实际填写家庭成员因违法犯罪受到公安机关或司法机关处理的情况。</w:t>
      </w:r>
      <w:r>
        <w:rPr>
          <w:rFonts w:hint="eastAsia" w:ascii="仿宋_GB2312" w:hAnsi="仿宋_GB2312" w:eastAsia="仿宋_GB2312" w:cs="仿宋_GB2312"/>
          <w:b/>
          <w:bCs/>
          <w:sz w:val="32"/>
          <w:szCs w:val="32"/>
        </w:rPr>
        <w:t>受处理时间、姓名、处理处分处罚名称、事由、作出单位</w:t>
      </w:r>
      <w:r>
        <w:rPr>
          <w:rFonts w:hint="eastAsia" w:ascii="仿宋_GB2312" w:hAnsi="仿宋_GB2312" w:eastAsia="仿宋_GB2312" w:cs="仿宋_GB2312"/>
          <w:sz w:val="32"/>
          <w:szCs w:val="32"/>
        </w:rPr>
        <w:t>需填写真实信息。</w:t>
      </w:r>
    </w:p>
    <w:p w14:paraId="26FB0266">
      <w:pPr>
        <w:pStyle w:val="3"/>
        <w:ind w:firstLine="0" w:firstLineChars="0"/>
      </w:pPr>
      <w:r>
        <w:drawing>
          <wp:inline distT="0" distB="0" distL="0" distR="0">
            <wp:extent cx="5998210" cy="2204720"/>
            <wp:effectExtent l="0" t="0" r="2540" b="5080"/>
            <wp:docPr id="1134146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46366" name="图片 1"/>
                    <pic:cNvPicPr>
                      <a:picLocks noChangeAspect="1"/>
                    </pic:cNvPicPr>
                  </pic:nvPicPr>
                  <pic:blipFill>
                    <a:blip r:embed="rId18"/>
                    <a:stretch>
                      <a:fillRect/>
                    </a:stretch>
                  </pic:blipFill>
                  <pic:spPr>
                    <a:xfrm>
                      <a:off x="0" y="0"/>
                      <a:ext cx="5998210" cy="2204720"/>
                    </a:xfrm>
                    <a:prstGeom prst="rect">
                      <a:avLst/>
                    </a:prstGeom>
                  </pic:spPr>
                </pic:pic>
              </a:graphicData>
            </a:graphic>
          </wp:inline>
        </w:drawing>
      </w:r>
    </w:p>
    <w:p w14:paraId="5E8E16CA">
      <w:pPr>
        <w:pStyle w:val="3"/>
        <w:spacing w:line="240" w:lineRule="exact"/>
        <w:ind w:firstLine="0" w:firstLineChars="0"/>
      </w:pPr>
    </w:p>
    <w:p w14:paraId="58F6E561">
      <w:pPr>
        <w:pStyle w:val="4"/>
        <w:numPr>
          <w:ilvl w:val="1"/>
          <w:numId w:val="0"/>
        </w:num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5.2本人、家庭成员移居国（境）外情况</w:t>
      </w:r>
    </w:p>
    <w:p w14:paraId="614C35DF">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考生没有此项情况的不用填写任何信息。</w:t>
      </w:r>
      <w:r>
        <w:rPr>
          <w:rFonts w:hint="eastAsia" w:ascii="仿宋_GB2312" w:hAnsi="仿宋_GB2312" w:eastAsia="仿宋_GB2312" w:cs="仿宋_GB2312"/>
          <w:sz w:val="32"/>
          <w:szCs w:val="32"/>
          <w:lang w:eastAsia="zh-CN"/>
        </w:rPr>
        <w:t>如有相关情况</w:t>
      </w:r>
      <w:r>
        <w:rPr>
          <w:rFonts w:hint="eastAsia" w:ascii="仿宋_GB2312" w:hAnsi="仿宋_GB2312" w:eastAsia="仿宋_GB2312" w:cs="仿宋_GB2312"/>
          <w:sz w:val="32"/>
          <w:szCs w:val="32"/>
        </w:rPr>
        <w:t>，填写本人、家庭成员移居国（境）外的情况。“移居国家（地区）及城市”栏，填写移居所在国家和地区名称必须以中国官方公布的名称为准。“移居时间”栏，填写到年月</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rPr>
        <w:t>，如“2005.09</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”。移居类别根据实际情况选择。</w:t>
      </w:r>
    </w:p>
    <w:p w14:paraId="14B1D3A1">
      <w:pPr>
        <w:pStyle w:val="3"/>
        <w:ind w:firstLine="0" w:firstLineChars="0"/>
      </w:pPr>
      <w:r>
        <w:drawing>
          <wp:inline distT="0" distB="0" distL="0" distR="0">
            <wp:extent cx="5998210" cy="993775"/>
            <wp:effectExtent l="0" t="0" r="6350" b="12065"/>
            <wp:docPr id="21291699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69994" name="图片 1"/>
                    <pic:cNvPicPr>
                      <a:picLocks noChangeAspect="1"/>
                    </pic:cNvPicPr>
                  </pic:nvPicPr>
                  <pic:blipFill>
                    <a:blip r:embed="rId19"/>
                    <a:stretch>
                      <a:fillRect/>
                    </a:stretch>
                  </pic:blipFill>
                  <pic:spPr>
                    <a:xfrm>
                      <a:off x="0" y="0"/>
                      <a:ext cx="5998210" cy="993775"/>
                    </a:xfrm>
                    <a:prstGeom prst="rect">
                      <a:avLst/>
                    </a:prstGeom>
                  </pic:spPr>
                </pic:pic>
              </a:graphicData>
            </a:graphic>
          </wp:inline>
        </w:drawing>
      </w:r>
    </w:p>
    <w:p w14:paraId="42934961">
      <w:pPr>
        <w:pStyle w:val="3"/>
        <w:spacing w:line="240" w:lineRule="exact"/>
        <w:ind w:firstLine="0" w:firstLineChars="0"/>
      </w:pPr>
    </w:p>
    <w:p w14:paraId="59AFF1C4">
      <w:pPr>
        <w:pStyle w:val="4"/>
        <w:numPr>
          <w:ilvl w:val="1"/>
          <w:numId w:val="0"/>
        </w:numPr>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6.主要社会关系人员情况</w:t>
      </w:r>
    </w:p>
    <w:p w14:paraId="42467459">
      <w:pPr>
        <w:spacing w:line="576"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主要社会关系指已婚兄弟姐妹、祖父母、外祖父母。</w:t>
      </w:r>
      <w:r>
        <w:rPr>
          <w:rFonts w:hint="eastAsia" w:ascii="黑体" w:hAnsi="黑体" w:eastAsia="黑体" w:cs="黑体"/>
          <w:color w:val="FF0000"/>
          <w:sz w:val="32"/>
          <w:szCs w:val="32"/>
        </w:rPr>
        <w:t>去世的主要社会关系均需要填写（去世人员身份证号无法查询的，是否去世选择“是”，可以不填写身份证号）。</w:t>
      </w:r>
    </w:p>
    <w:p w14:paraId="5A6EB309">
      <w:pPr>
        <w:pStyle w:val="3"/>
        <w:ind w:firstLine="0" w:firstLineChars="0"/>
      </w:pPr>
      <w:r>
        <w:drawing>
          <wp:inline distT="0" distB="0" distL="0" distR="0">
            <wp:extent cx="5998210" cy="3050540"/>
            <wp:effectExtent l="0" t="0" r="2540" b="0"/>
            <wp:docPr id="131393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3262" name="图片 1"/>
                    <pic:cNvPicPr>
                      <a:picLocks noChangeAspect="1"/>
                    </pic:cNvPicPr>
                  </pic:nvPicPr>
                  <pic:blipFill>
                    <a:blip r:embed="rId20"/>
                    <a:stretch>
                      <a:fillRect/>
                    </a:stretch>
                  </pic:blipFill>
                  <pic:spPr>
                    <a:xfrm>
                      <a:off x="0" y="0"/>
                      <a:ext cx="5998210" cy="3050540"/>
                    </a:xfrm>
                    <a:prstGeom prst="rect">
                      <a:avLst/>
                    </a:prstGeom>
                  </pic:spPr>
                </pic:pic>
              </a:graphicData>
            </a:graphic>
          </wp:inline>
        </w:drawing>
      </w:r>
    </w:p>
    <w:p w14:paraId="569ED617">
      <w:pPr>
        <w:pStyle w:val="3"/>
        <w:spacing w:line="560" w:lineRule="exact"/>
        <w:ind w:firstLine="0" w:firstLineChars="0"/>
      </w:pPr>
    </w:p>
    <w:p w14:paraId="40467178">
      <w:pPr>
        <w:pStyle w:val="4"/>
        <w:numPr>
          <w:ilvl w:val="1"/>
          <w:numId w:val="0"/>
        </w:num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6.1主要社会关系人员严重违规违纪违法犯罪受到处理处分处罚情况</w:t>
      </w:r>
    </w:p>
    <w:p w14:paraId="32000BD8">
      <w:pPr>
        <w:pStyle w:val="3"/>
        <w:spacing w:line="560" w:lineRule="exact"/>
        <w:ind w:firstLine="640"/>
        <w:rPr>
          <w:rFonts w:hint="eastAsia" w:ascii="仿宋_GB2312" w:hAnsi="仿宋_GB2312" w:eastAsia="仿宋_GB2312" w:cs="仿宋_GB2312"/>
          <w:sz w:val="32"/>
          <w:szCs w:val="32"/>
        </w:rPr>
      </w:pPr>
      <w:r>
        <w:rPr>
          <w:rFonts w:hint="eastAsia" w:ascii="黑体" w:hAnsi="黑体" w:eastAsia="黑体" w:cs="黑体"/>
          <w:sz w:val="32"/>
          <w:szCs w:val="32"/>
          <w:lang w:eastAsia="zh-CN"/>
        </w:rPr>
        <w:t>考生没有此项情况的不用填写任何信息。</w:t>
      </w:r>
      <w:r>
        <w:rPr>
          <w:rFonts w:hint="eastAsia" w:ascii="仿宋_GB2312" w:hAnsi="仿宋_GB2312" w:eastAsia="仿宋_GB2312" w:cs="仿宋_GB2312"/>
          <w:sz w:val="32"/>
          <w:szCs w:val="32"/>
          <w:lang w:eastAsia="zh-CN"/>
        </w:rPr>
        <w:t>如有相关情况</w:t>
      </w:r>
      <w:r>
        <w:rPr>
          <w:rFonts w:hint="eastAsia" w:ascii="仿宋_GB2312" w:hAnsi="仿宋_GB2312" w:eastAsia="仿宋_GB2312" w:cs="仿宋_GB2312"/>
          <w:sz w:val="32"/>
          <w:szCs w:val="32"/>
        </w:rPr>
        <w:t>，根据自身情况实际填写主要社会关系人员因违法犯罪受到公安机关或司法机关处理的情况。</w:t>
      </w:r>
      <w:r>
        <w:rPr>
          <w:rFonts w:hint="eastAsia" w:ascii="仿宋_GB2312" w:hAnsi="仿宋_GB2312" w:eastAsia="仿宋_GB2312" w:cs="仿宋_GB2312"/>
          <w:b/>
          <w:bCs/>
          <w:sz w:val="32"/>
          <w:szCs w:val="32"/>
        </w:rPr>
        <w:t>受处理时间、姓名、处理处分处罚名称、事由、作出单位</w:t>
      </w:r>
      <w:r>
        <w:rPr>
          <w:rFonts w:hint="eastAsia" w:ascii="仿宋_GB2312" w:hAnsi="仿宋_GB2312" w:eastAsia="仿宋_GB2312" w:cs="仿宋_GB2312"/>
          <w:sz w:val="32"/>
          <w:szCs w:val="32"/>
        </w:rPr>
        <w:t>需填写真实信息。</w:t>
      </w:r>
    </w:p>
    <w:p w14:paraId="246B3459">
      <w:pPr>
        <w:pStyle w:val="3"/>
        <w:ind w:firstLine="0" w:firstLineChars="0"/>
      </w:pPr>
      <w:r>
        <w:drawing>
          <wp:inline distT="0" distB="0" distL="0" distR="0">
            <wp:extent cx="5998210" cy="2199005"/>
            <wp:effectExtent l="0" t="0" r="2540" b="0"/>
            <wp:docPr id="1421337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37567" name="图片 1"/>
                    <pic:cNvPicPr>
                      <a:picLocks noChangeAspect="1"/>
                    </pic:cNvPicPr>
                  </pic:nvPicPr>
                  <pic:blipFill>
                    <a:blip r:embed="rId21"/>
                    <a:stretch>
                      <a:fillRect/>
                    </a:stretch>
                  </pic:blipFill>
                  <pic:spPr>
                    <a:xfrm>
                      <a:off x="0" y="0"/>
                      <a:ext cx="5998210" cy="2199005"/>
                    </a:xfrm>
                    <a:prstGeom prst="rect">
                      <a:avLst/>
                    </a:prstGeom>
                  </pic:spPr>
                </pic:pic>
              </a:graphicData>
            </a:graphic>
          </wp:inline>
        </w:drawing>
      </w:r>
    </w:p>
    <w:p w14:paraId="4F611393">
      <w:pPr>
        <w:pStyle w:val="3"/>
        <w:ind w:firstLine="0" w:firstLineChars="0"/>
      </w:pPr>
    </w:p>
    <w:p w14:paraId="37BBBFC8">
      <w:pPr>
        <w:pStyle w:val="4"/>
        <w:numPr>
          <w:ilvl w:val="1"/>
          <w:numId w:val="0"/>
        </w:num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6.2其他说明情况</w:t>
      </w:r>
    </w:p>
    <w:p w14:paraId="7563D7DD">
      <w:pPr>
        <w:pStyle w:val="3"/>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其他特殊情况进行说明</w:t>
      </w:r>
      <w:r>
        <w:rPr>
          <w:rFonts w:hint="eastAsia" w:ascii="仿宋_GB2312" w:hAnsi="仿宋_GB2312" w:eastAsia="仿宋_GB2312" w:cs="仿宋_GB2312"/>
          <w:sz w:val="32"/>
          <w:szCs w:val="32"/>
          <w:lang w:eastAsia="zh-CN"/>
        </w:rPr>
        <w:t>，如没有，请填写“无”</w:t>
      </w:r>
      <w:r>
        <w:rPr>
          <w:rFonts w:hint="eastAsia" w:ascii="仿宋_GB2312" w:hAnsi="仿宋_GB2312" w:eastAsia="仿宋_GB2312" w:cs="仿宋_GB2312"/>
          <w:sz w:val="32"/>
          <w:szCs w:val="32"/>
        </w:rPr>
        <w:t>。</w:t>
      </w:r>
    </w:p>
    <w:p w14:paraId="5A88057F">
      <w:pPr>
        <w:pStyle w:val="3"/>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以上信息填完后，点击</w:t>
      </w:r>
      <w:r>
        <w:rPr>
          <w:rFonts w:hint="eastAsia" w:ascii="仿宋_GB2312" w:hAnsi="仿宋_GB2312" w:eastAsia="仿宋_GB2312" w:cs="仿宋_GB2312"/>
          <w:b/>
          <w:bCs/>
          <w:sz w:val="32"/>
          <w:szCs w:val="32"/>
        </w:rPr>
        <w:t>下一页</w:t>
      </w:r>
      <w:r>
        <w:rPr>
          <w:rFonts w:hint="eastAsia" w:ascii="仿宋_GB2312" w:hAnsi="仿宋_GB2312" w:eastAsia="仿宋_GB2312" w:cs="仿宋_GB2312"/>
          <w:sz w:val="32"/>
          <w:szCs w:val="32"/>
        </w:rPr>
        <w:t>按钮继续填写</w:t>
      </w:r>
      <w:r>
        <w:rPr>
          <w:rFonts w:hint="eastAsia" w:ascii="仿宋_GB2312" w:hAnsi="仿宋_GB2312" w:eastAsia="仿宋_GB2312" w:cs="仿宋_GB2312"/>
          <w:b/>
          <w:bCs/>
          <w:sz w:val="32"/>
          <w:szCs w:val="32"/>
        </w:rPr>
        <w:t>第三页</w:t>
      </w:r>
      <w:r>
        <w:rPr>
          <w:rFonts w:hint="eastAsia" w:ascii="仿宋_GB2312" w:hAnsi="仿宋_GB2312" w:eastAsia="仿宋_GB2312" w:cs="仿宋_GB2312"/>
          <w:sz w:val="32"/>
          <w:szCs w:val="32"/>
        </w:rPr>
        <w:t>内容（参考下图操作）。</w:t>
      </w:r>
    </w:p>
    <w:p w14:paraId="109D50DF">
      <w:pPr>
        <w:pStyle w:val="3"/>
        <w:ind w:firstLine="0" w:firstLineChars="0"/>
      </w:pPr>
      <w:r>
        <w:drawing>
          <wp:inline distT="0" distB="0" distL="0" distR="0">
            <wp:extent cx="5998210" cy="2697480"/>
            <wp:effectExtent l="0" t="0" r="2540" b="7620"/>
            <wp:docPr id="375974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74598" name="图片 1"/>
                    <pic:cNvPicPr>
                      <a:picLocks noChangeAspect="1"/>
                    </pic:cNvPicPr>
                  </pic:nvPicPr>
                  <pic:blipFill>
                    <a:blip r:embed="rId22"/>
                    <a:stretch>
                      <a:fillRect/>
                    </a:stretch>
                  </pic:blipFill>
                  <pic:spPr>
                    <a:xfrm>
                      <a:off x="0" y="0"/>
                      <a:ext cx="5998210" cy="2697480"/>
                    </a:xfrm>
                    <a:prstGeom prst="rect">
                      <a:avLst/>
                    </a:prstGeom>
                  </pic:spPr>
                </pic:pic>
              </a:graphicData>
            </a:graphic>
          </wp:inline>
        </w:drawing>
      </w:r>
    </w:p>
    <w:p w14:paraId="21ECF768">
      <w:pPr>
        <w:pStyle w:val="3"/>
        <w:spacing w:line="240" w:lineRule="exact"/>
        <w:ind w:firstLine="0" w:firstLineChars="0"/>
      </w:pPr>
    </w:p>
    <w:p w14:paraId="77715075">
      <w:pPr>
        <w:pStyle w:val="4"/>
        <w:numPr>
          <w:ilvl w:val="1"/>
          <w:numId w:val="0"/>
        </w:num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7.患病经历填写</w:t>
      </w:r>
    </w:p>
    <w:p w14:paraId="7BCEADBB">
      <w:pPr>
        <w:pStyle w:val="66"/>
        <w:spacing w:line="560" w:lineRule="exact"/>
        <w:ind w:firstLine="560"/>
      </w:pPr>
      <w:r>
        <w:drawing>
          <wp:anchor distT="0" distB="0" distL="0" distR="0" simplePos="0" relativeHeight="251662336" behindDoc="1" locked="0" layoutInCell="1" allowOverlap="1">
            <wp:simplePos x="0" y="0"/>
            <wp:positionH relativeFrom="column">
              <wp:posOffset>5080</wp:posOffset>
            </wp:positionH>
            <wp:positionV relativeFrom="paragraph">
              <wp:posOffset>879475</wp:posOffset>
            </wp:positionV>
            <wp:extent cx="5998210" cy="3107055"/>
            <wp:effectExtent l="0" t="0" r="2540" b="0"/>
            <wp:wrapThrough wrapText="bothSides">
              <wp:wrapPolygon>
                <wp:start x="0" y="0"/>
                <wp:lineTo x="0" y="21507"/>
                <wp:lineTo x="21568" y="21507"/>
                <wp:lineTo x="21568" y="0"/>
                <wp:lineTo x="0" y="0"/>
              </wp:wrapPolygon>
            </wp:wrapThrough>
            <wp:docPr id="8711789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78929" name="图片 1"/>
                    <pic:cNvPicPr>
                      <a:picLocks noChangeAspect="1"/>
                    </pic:cNvPicPr>
                  </pic:nvPicPr>
                  <pic:blipFill>
                    <a:blip r:embed="rId23"/>
                    <a:stretch>
                      <a:fillRect/>
                    </a:stretch>
                  </pic:blipFill>
                  <pic:spPr>
                    <a:xfrm>
                      <a:off x="0" y="0"/>
                      <a:ext cx="5998210" cy="3107055"/>
                    </a:xfrm>
                    <a:prstGeom prst="rect">
                      <a:avLst/>
                    </a:prstGeom>
                  </pic:spPr>
                </pic:pic>
              </a:graphicData>
            </a:graphic>
          </wp:anchor>
        </w:drawing>
      </w:r>
      <w:r>
        <w:rPr>
          <w:rFonts w:hint="eastAsia" w:ascii="仿宋_GB2312" w:hAnsi="仿宋_GB2312" w:eastAsia="仿宋_GB2312" w:cs="仿宋_GB2312"/>
          <w:sz w:val="32"/>
          <w:szCs w:val="32"/>
        </w:rPr>
        <w:t>根据个人情况如实点选，每个选项都是必选项，若不选择，将无法进入下一步操作（参考下图操作）。</w:t>
      </w:r>
    </w:p>
    <w:p w14:paraId="4109C412">
      <w:pPr>
        <w:pStyle w:val="4"/>
        <w:numPr>
          <w:ilvl w:val="1"/>
          <w:numId w:val="0"/>
        </w:num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7.1患病详情</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治疗情况</w:t>
      </w:r>
      <w:r>
        <w:rPr>
          <w:rFonts w:hint="eastAsia" w:ascii="仿宋_GB2312" w:hAnsi="仿宋_GB2312" w:eastAsia="仿宋_GB2312" w:cs="仿宋_GB2312"/>
          <w:sz w:val="32"/>
          <w:lang w:eastAsia="zh-CN"/>
        </w:rPr>
        <w:t>以及</w:t>
      </w:r>
      <w:r>
        <w:rPr>
          <w:rFonts w:hint="eastAsia" w:ascii="仿宋_GB2312" w:hAnsi="仿宋_GB2312" w:eastAsia="仿宋_GB2312" w:cs="仿宋_GB2312"/>
          <w:sz w:val="32"/>
        </w:rPr>
        <w:t>手术史、外伤史、过敏史、严重传染病史填写说明</w:t>
      </w:r>
    </w:p>
    <w:p w14:paraId="1F0F33F9">
      <w:pPr>
        <w:pStyle w:val="66"/>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根据自身实际情况，如实填写</w:t>
      </w:r>
      <w:r>
        <w:rPr>
          <w:rFonts w:hint="eastAsia" w:ascii="仿宋_GB2312" w:hAnsi="仿宋_GB2312" w:eastAsia="仿宋_GB2312" w:cs="仿宋_GB2312"/>
          <w:sz w:val="32"/>
        </w:rPr>
        <w:t>患病详情</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治疗情况</w:t>
      </w:r>
      <w:r>
        <w:rPr>
          <w:rFonts w:hint="eastAsia" w:ascii="仿宋_GB2312" w:hAnsi="仿宋_GB2312" w:eastAsia="仿宋_GB2312" w:cs="仿宋_GB2312"/>
          <w:sz w:val="32"/>
          <w:lang w:eastAsia="zh-CN"/>
        </w:rPr>
        <w:t>以及</w:t>
      </w:r>
      <w:r>
        <w:rPr>
          <w:rFonts w:hint="eastAsia" w:ascii="仿宋_GB2312" w:hAnsi="仿宋_GB2312" w:eastAsia="仿宋_GB2312" w:cs="仿宋_GB2312"/>
          <w:sz w:val="32"/>
        </w:rPr>
        <w:t>手术史、外伤史、过敏史、严重传染病史</w:t>
      </w:r>
      <w:r>
        <w:rPr>
          <w:rFonts w:hint="eastAsia" w:ascii="仿宋_GB2312" w:hAnsi="仿宋_GB2312" w:eastAsia="仿宋_GB2312" w:cs="仿宋_GB2312"/>
          <w:sz w:val="32"/>
          <w:szCs w:val="32"/>
        </w:rPr>
        <w:t>，如果没有，填写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；填写完成后，点击“</w:t>
      </w:r>
      <w:r>
        <w:rPr>
          <w:rFonts w:hint="eastAsia" w:ascii="仿宋_GB2312" w:hAnsi="仿宋_GB2312" w:eastAsia="仿宋_GB2312" w:cs="仿宋_GB2312"/>
          <w:b/>
          <w:bCs/>
          <w:sz w:val="32"/>
          <w:szCs w:val="32"/>
        </w:rPr>
        <w:t>保存</w:t>
      </w:r>
      <w:r>
        <w:rPr>
          <w:rFonts w:hint="eastAsia" w:ascii="仿宋_GB2312" w:hAnsi="仿宋_GB2312" w:eastAsia="仿宋_GB2312" w:cs="仿宋_GB2312"/>
          <w:sz w:val="32"/>
          <w:szCs w:val="32"/>
        </w:rPr>
        <w:t>”按钮，完成信息填报。</w:t>
      </w:r>
    </w:p>
    <w:p w14:paraId="2A2B092E">
      <w:r>
        <w:drawing>
          <wp:inline distT="0" distB="0" distL="0" distR="0">
            <wp:extent cx="5998210" cy="3056890"/>
            <wp:effectExtent l="0" t="0" r="2540" b="0"/>
            <wp:docPr id="162234409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44091" name="图片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998210" cy="3056890"/>
                    </a:xfrm>
                    <a:prstGeom prst="rect">
                      <a:avLst/>
                    </a:prstGeom>
                    <a:noFill/>
                    <a:ln>
                      <a:noFill/>
                    </a:ln>
                  </pic:spPr>
                </pic:pic>
              </a:graphicData>
            </a:graphic>
          </wp:inline>
        </w:drawing>
      </w:r>
    </w:p>
    <w:p w14:paraId="0C03C2E6">
      <w:pPr>
        <w:spacing w:line="240" w:lineRule="exact"/>
      </w:pPr>
    </w:p>
    <w:p w14:paraId="5F548FBD">
      <w:pPr>
        <w:pStyle w:val="2"/>
        <w:numPr>
          <w:ilvl w:val="0"/>
          <w:numId w:val="0"/>
        </w:numPr>
        <w:spacing w:line="560" w:lineRule="exact"/>
        <w:ind w:firstLine="640" w:firstLineChars="200"/>
        <w:rPr>
          <w:rFonts w:hint="eastAsia" w:ascii="黑体" w:hAnsi="黑体" w:eastAsia="黑体" w:cs="黑体"/>
          <w:szCs w:val="32"/>
        </w:rPr>
      </w:pPr>
      <w:r>
        <w:rPr>
          <w:rFonts w:hint="eastAsia" w:ascii="黑体" w:hAnsi="黑体" w:eastAsia="黑体" w:cs="黑体"/>
          <w:szCs w:val="32"/>
        </w:rPr>
        <w:t>四、信息保存、修改及提交</w:t>
      </w:r>
    </w:p>
    <w:p w14:paraId="082A77AB">
      <w:pPr>
        <w:pStyle w:val="66"/>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考生保存填报信息后，显示</w:t>
      </w:r>
      <w:r>
        <w:rPr>
          <w:rFonts w:hint="eastAsia" w:ascii="仿宋_GB2312" w:hAnsi="仿宋_GB2312" w:eastAsia="仿宋_GB2312" w:cs="仿宋_GB2312"/>
          <w:b/>
          <w:bCs/>
          <w:sz w:val="32"/>
          <w:szCs w:val="32"/>
        </w:rPr>
        <w:t>未提交</w:t>
      </w:r>
      <w:r>
        <w:rPr>
          <w:rFonts w:hint="eastAsia" w:ascii="仿宋_GB2312" w:hAnsi="仿宋_GB2312" w:eastAsia="仿宋_GB2312" w:cs="仿宋_GB2312"/>
          <w:sz w:val="32"/>
          <w:szCs w:val="32"/>
        </w:rPr>
        <w:t>页面，主要包含：删除、查看表单、去修改、提交等操作按键及政治考察表、招生面试表、招生体检表、高考体检报告下载、招生体能测评表等项目，考生在未提交前可点击政治考察表等预览填报信息</w:t>
      </w:r>
      <w:r>
        <w:rPr>
          <w:rFonts w:hint="eastAsia" w:ascii="仿宋_GB2312" w:hAnsi="仿宋_GB2312" w:eastAsia="仿宋_GB2312" w:cs="仿宋_GB2312"/>
          <w:sz w:val="32"/>
          <w:szCs w:val="32"/>
          <w:lang w:eastAsia="zh-CN"/>
        </w:rPr>
        <w:t>（未提交表格上有水印</w:t>
      </w:r>
      <w:r>
        <w:rPr>
          <w:rFonts w:hint="eastAsia" w:ascii="黑体" w:hAnsi="黑体" w:eastAsia="黑体" w:cs="黑体"/>
          <w:color w:val="FF0000"/>
          <w:sz w:val="32"/>
          <w:szCs w:val="32"/>
          <w:lang w:eastAsia="zh-CN"/>
        </w:rPr>
        <w:t>“草稿”</w:t>
      </w:r>
      <w:r>
        <w:rPr>
          <w:rFonts w:hint="eastAsia" w:ascii="仿宋_GB2312" w:hAnsi="仿宋_GB2312" w:eastAsia="仿宋_GB2312" w:cs="仿宋_GB2312"/>
          <w:sz w:val="32"/>
          <w:szCs w:val="32"/>
          <w:lang w:eastAsia="zh-CN"/>
        </w:rPr>
        <w:t>两个字）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并对照《公安院校公安专业招生政治考察表（填写样表）》</w:t>
      </w:r>
      <w:r>
        <w:rPr>
          <w:rFonts w:hint="eastAsia" w:ascii="仿宋_GB2312" w:hAnsi="仿宋_GB2312" w:eastAsia="仿宋_GB2312" w:cs="仿宋_GB2312"/>
          <w:sz w:val="32"/>
          <w:szCs w:val="32"/>
        </w:rPr>
        <w:t>查看填报信息是否</w:t>
      </w:r>
      <w:r>
        <w:rPr>
          <w:rFonts w:hint="eastAsia" w:ascii="仿宋_GB2312" w:hAnsi="仿宋_GB2312" w:eastAsia="仿宋_GB2312" w:cs="仿宋_GB2312"/>
          <w:sz w:val="32"/>
          <w:szCs w:val="32"/>
          <w:lang w:eastAsia="zh-CN"/>
        </w:rPr>
        <w:t>符合要求，</w:t>
      </w:r>
      <w:r>
        <w:rPr>
          <w:rFonts w:hint="eastAsia" w:ascii="仿宋_GB2312" w:hAnsi="仿宋_GB2312" w:eastAsia="仿宋_GB2312" w:cs="仿宋_GB2312"/>
          <w:sz w:val="32"/>
          <w:szCs w:val="32"/>
        </w:rPr>
        <w:t>考生对已填报信息确认无误后，点击</w:t>
      </w:r>
      <w:r>
        <w:rPr>
          <w:rFonts w:hint="eastAsia" w:ascii="仿宋_GB2312" w:hAnsi="仿宋_GB2312" w:eastAsia="仿宋_GB2312" w:cs="仿宋_GB2312"/>
          <w:b/>
          <w:bCs/>
          <w:sz w:val="32"/>
          <w:szCs w:val="32"/>
        </w:rPr>
        <w:t>提交</w:t>
      </w:r>
      <w:r>
        <w:rPr>
          <w:rFonts w:hint="eastAsia" w:ascii="仿宋_GB2312" w:hAnsi="仿宋_GB2312" w:eastAsia="仿宋_GB2312" w:cs="仿宋_GB2312"/>
          <w:sz w:val="32"/>
          <w:szCs w:val="32"/>
        </w:rPr>
        <w:t>按钮，审核状态将从</w:t>
      </w:r>
      <w:r>
        <w:rPr>
          <w:rFonts w:hint="eastAsia" w:ascii="仿宋_GB2312" w:hAnsi="仿宋_GB2312" w:eastAsia="仿宋_GB2312" w:cs="仿宋_GB2312"/>
          <w:b/>
          <w:bCs/>
          <w:sz w:val="32"/>
          <w:szCs w:val="32"/>
        </w:rPr>
        <w:t>未提交</w:t>
      </w:r>
      <w:r>
        <w:rPr>
          <w:rFonts w:hint="eastAsia" w:ascii="仿宋_GB2312" w:hAnsi="仿宋_GB2312" w:eastAsia="仿宋_GB2312" w:cs="仿宋_GB2312"/>
          <w:sz w:val="32"/>
          <w:szCs w:val="32"/>
        </w:rPr>
        <w:t>-&gt;</w:t>
      </w:r>
      <w:r>
        <w:rPr>
          <w:rFonts w:hint="eastAsia" w:ascii="仿宋_GB2312" w:hAnsi="仿宋_GB2312" w:eastAsia="仿宋_GB2312" w:cs="仿宋_GB2312"/>
          <w:b/>
          <w:bCs/>
          <w:sz w:val="32"/>
          <w:szCs w:val="32"/>
        </w:rPr>
        <w:t>已提交，</w:t>
      </w:r>
      <w:r>
        <w:rPr>
          <w:rFonts w:hint="eastAsia" w:ascii="仿宋_GB2312" w:hAnsi="仿宋_GB2312" w:eastAsia="仿宋_GB2312" w:cs="仿宋_GB2312"/>
          <w:sz w:val="32"/>
          <w:szCs w:val="32"/>
        </w:rPr>
        <w:t>考生填报信息成功，系统生成</w:t>
      </w:r>
      <w:r>
        <w:rPr>
          <w:rFonts w:hint="eastAsia" w:ascii="黑体" w:hAnsi="黑体" w:eastAsia="黑体" w:cs="黑体"/>
          <w:color w:val="FF0000"/>
          <w:sz w:val="32"/>
          <w:szCs w:val="32"/>
        </w:rPr>
        <w:t>正式表格</w:t>
      </w:r>
      <w:r>
        <w:rPr>
          <w:rFonts w:hint="eastAsia" w:ascii="黑体" w:hAnsi="黑体" w:eastAsia="黑体" w:cs="黑体"/>
          <w:color w:val="auto"/>
          <w:sz w:val="32"/>
          <w:szCs w:val="32"/>
          <w:lang w:eastAsia="zh-CN"/>
        </w:rPr>
        <w:t>（正式表格无水印</w:t>
      </w:r>
      <w:r>
        <w:rPr>
          <w:rFonts w:hint="eastAsia" w:ascii="黑体" w:hAnsi="黑体" w:eastAsia="黑体" w:cs="黑体"/>
          <w:color w:val="FF0000"/>
          <w:sz w:val="32"/>
          <w:szCs w:val="32"/>
          <w:lang w:eastAsia="zh-CN"/>
        </w:rPr>
        <w:t>“草稿”</w:t>
      </w:r>
      <w:r>
        <w:rPr>
          <w:rFonts w:hint="eastAsia" w:ascii="黑体" w:hAnsi="黑体" w:eastAsia="黑体" w:cs="黑体"/>
          <w:sz w:val="32"/>
          <w:szCs w:val="32"/>
          <w:lang w:eastAsia="zh-CN"/>
        </w:rPr>
        <w:t>字样，所有表格均有水印</w:t>
      </w:r>
      <w:r>
        <w:rPr>
          <w:rFonts w:hint="eastAsia" w:ascii="黑体" w:hAnsi="黑体" w:eastAsia="黑体" w:cs="黑体"/>
          <w:color w:val="FF0000"/>
          <w:sz w:val="32"/>
          <w:szCs w:val="32"/>
          <w:lang w:eastAsia="zh-CN"/>
        </w:rPr>
        <w:t>“</w:t>
      </w:r>
      <w:r>
        <w:rPr>
          <w:rFonts w:hint="eastAsia" w:ascii="黑体" w:hAnsi="黑体" w:eastAsia="黑体" w:cs="黑体"/>
          <w:color w:val="FF0000"/>
          <w:sz w:val="32"/>
          <w:szCs w:val="32"/>
          <w:lang w:val="en-US" w:eastAsia="zh-CN"/>
        </w:rPr>
        <w:t>2026年公安院校公安专业招生</w:t>
      </w:r>
      <w:r>
        <w:rPr>
          <w:rFonts w:hint="eastAsia" w:ascii="黑体" w:hAnsi="黑体" w:eastAsia="黑体" w:cs="黑体"/>
          <w:color w:val="FF0000"/>
          <w:sz w:val="32"/>
          <w:szCs w:val="32"/>
          <w:lang w:eastAsia="zh-CN"/>
        </w:rPr>
        <w:t>”</w:t>
      </w:r>
      <w:r>
        <w:rPr>
          <w:rFonts w:hint="eastAsia" w:ascii="黑体" w:hAnsi="黑体" w:eastAsia="黑体" w:cs="黑体"/>
          <w:sz w:val="32"/>
          <w:szCs w:val="32"/>
          <w:lang w:eastAsia="zh-CN"/>
        </w:rPr>
        <w:t>字样</w:t>
      </w:r>
      <w:r>
        <w:rPr>
          <w:rFonts w:hint="eastAsia" w:ascii="黑体" w:hAnsi="黑体" w:eastAsia="黑体" w:cs="黑体"/>
          <w:color w:val="FF0000"/>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考生可下载并打印</w:t>
      </w:r>
      <w:r>
        <w:rPr>
          <w:rFonts w:hint="eastAsia" w:ascii="仿宋_GB2312" w:hAnsi="仿宋_GB2312" w:eastAsia="仿宋_GB2312" w:cs="仿宋_GB2312"/>
          <w:sz w:val="32"/>
          <w:szCs w:val="32"/>
        </w:rPr>
        <w:t>政治考察表、招生面试表、招生体检表、</w:t>
      </w:r>
      <w:r>
        <w:rPr>
          <w:rFonts w:hint="eastAsia" w:ascii="仿宋_GB2312" w:hAnsi="仿宋_GB2312" w:eastAsia="仿宋_GB2312" w:cs="仿宋_GB2312"/>
          <w:sz w:val="32"/>
          <w:szCs w:val="32"/>
          <w:lang w:eastAsia="zh-CN"/>
        </w:rPr>
        <w:t>高考体检</w:t>
      </w:r>
      <w:r>
        <w:rPr>
          <w:rFonts w:hint="eastAsia" w:ascii="仿宋_GB2312" w:hAnsi="仿宋_GB2312" w:eastAsia="仿宋_GB2312" w:cs="仿宋_GB2312"/>
          <w:sz w:val="32"/>
          <w:szCs w:val="32"/>
        </w:rPr>
        <w:t>报告、招生体能测评表。</w:t>
      </w:r>
    </w:p>
    <w:p w14:paraId="50C6CAD6">
      <w:pPr>
        <w:pStyle w:val="3"/>
        <w:ind w:firstLine="0" w:firstLineChars="0"/>
      </w:pPr>
      <w:r>
        <w:drawing>
          <wp:inline distT="0" distB="0" distL="0" distR="0">
            <wp:extent cx="5998210" cy="1898015"/>
            <wp:effectExtent l="0" t="0" r="6350" b="6985"/>
            <wp:docPr id="3678360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36055" name="图片 1"/>
                    <pic:cNvPicPr>
                      <a:picLocks noChangeAspect="1"/>
                    </pic:cNvPicPr>
                  </pic:nvPicPr>
                  <pic:blipFill>
                    <a:blip r:embed="rId25"/>
                    <a:stretch>
                      <a:fillRect/>
                    </a:stretch>
                  </pic:blipFill>
                  <pic:spPr>
                    <a:xfrm>
                      <a:off x="0" y="0"/>
                      <a:ext cx="5998210" cy="1898015"/>
                    </a:xfrm>
                    <a:prstGeom prst="rect">
                      <a:avLst/>
                    </a:prstGeom>
                  </pic:spPr>
                </pic:pic>
              </a:graphicData>
            </a:graphic>
          </wp:inline>
        </w:drawing>
      </w:r>
    </w:p>
    <w:p w14:paraId="55FB4404">
      <w:pPr>
        <w:pStyle w:val="3"/>
        <w:ind w:firstLine="0" w:firstLineChars="0"/>
      </w:pPr>
      <w:r>
        <w:drawing>
          <wp:inline distT="0" distB="0" distL="0" distR="0">
            <wp:extent cx="5998210" cy="1637665"/>
            <wp:effectExtent l="0" t="0" r="6350"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6"/>
                    <a:stretch>
                      <a:fillRect/>
                    </a:stretch>
                  </pic:blipFill>
                  <pic:spPr>
                    <a:xfrm>
                      <a:off x="0" y="0"/>
                      <a:ext cx="5998210" cy="1637665"/>
                    </a:xfrm>
                    <a:prstGeom prst="rect">
                      <a:avLst/>
                    </a:prstGeom>
                  </pic:spPr>
                </pic:pic>
              </a:graphicData>
            </a:graphic>
          </wp:inline>
        </w:drawing>
      </w:r>
    </w:p>
    <w:p w14:paraId="4BA8ECAB">
      <w:pPr>
        <w:pStyle w:val="66"/>
        <w:ind w:firstLine="640"/>
        <w:rPr>
          <w:rFonts w:hint="eastAsia" w:ascii="黑体" w:hAnsi="黑体" w:eastAsia="黑体" w:cs="黑体"/>
          <w:b/>
          <w:bCs/>
          <w:color w:val="FF0000"/>
          <w:sz w:val="32"/>
          <w:szCs w:val="32"/>
        </w:rPr>
      </w:pPr>
      <w:r>
        <w:rPr>
          <w:rFonts w:hint="eastAsia" w:ascii="黑体" w:hAnsi="黑体" w:eastAsia="黑体" w:cs="黑体"/>
          <w:sz w:val="32"/>
          <w:szCs w:val="32"/>
        </w:rPr>
        <w:t>特别提醒：</w:t>
      </w:r>
      <w:r>
        <w:rPr>
          <w:rFonts w:hint="eastAsia" w:ascii="黑体" w:hAnsi="黑体" w:eastAsia="黑体" w:cs="黑体"/>
          <w:b/>
          <w:bCs/>
          <w:color w:val="FF0000"/>
          <w:sz w:val="32"/>
          <w:szCs w:val="32"/>
        </w:rPr>
        <w:t>经公安机关审核确需修改政治考察表相关信息的，可登录系统点击“撤回”按钮，进入信息填报页面修改相关</w:t>
      </w:r>
      <w:bookmarkStart w:id="1" w:name="_GoBack"/>
      <w:r>
        <w:rPr>
          <w:rFonts w:hint="eastAsia" w:ascii="黑体" w:hAnsi="黑体" w:eastAsia="黑体" w:cs="黑体"/>
          <w:b/>
          <w:bCs/>
          <w:color w:val="FF0000"/>
          <w:sz w:val="32"/>
          <w:szCs w:val="32"/>
        </w:rPr>
        <w:t>信息后</w:t>
      </w:r>
      <w:bookmarkEnd w:id="1"/>
      <w:r>
        <w:rPr>
          <w:rFonts w:hint="eastAsia" w:ascii="黑体" w:hAnsi="黑体" w:eastAsia="黑体" w:cs="黑体"/>
          <w:b/>
          <w:bCs/>
          <w:color w:val="FF0000"/>
          <w:sz w:val="32"/>
          <w:szCs w:val="32"/>
        </w:rPr>
        <w:t>并提交，再次下载打印相关表格。</w:t>
      </w:r>
    </w:p>
    <w:p w14:paraId="1A05206F">
      <w:pPr>
        <w:pStyle w:val="66"/>
        <w:ind w:firstLine="640"/>
        <w:rPr>
          <w:rFonts w:hint="eastAsia" w:ascii="黑体" w:hAnsi="黑体" w:eastAsia="黑体" w:cs="黑体"/>
          <w:color w:val="FF0000"/>
          <w:sz w:val="32"/>
          <w:szCs w:val="32"/>
        </w:rPr>
      </w:pPr>
      <w:r>
        <w:rPr>
          <w:rFonts w:hint="eastAsia" w:ascii="黑体" w:hAnsi="黑体" w:eastAsia="黑体" w:cs="黑体"/>
          <w:color w:val="FF0000"/>
          <w:sz w:val="32"/>
          <w:szCs w:val="32"/>
        </w:rPr>
        <w:t>切记：所有表格均需要A4纸正反面打印。</w:t>
      </w:r>
    </w:p>
    <w:p w14:paraId="5332D92D">
      <w:pPr>
        <w:rPr>
          <w:rFonts w:hint="eastAsia" w:ascii="黑体" w:hAnsi="黑体" w:eastAsia="黑体" w:cs="黑体"/>
          <w:color w:val="FF0000"/>
          <w:sz w:val="32"/>
          <w:szCs w:val="32"/>
        </w:rPr>
      </w:pPr>
    </w:p>
    <w:p w14:paraId="77496A55"/>
    <w:p w14:paraId="3169E933">
      <w:pPr>
        <w:rPr>
          <w:rFonts w:hint="eastAsia"/>
          <w:lang w:val="en-US" w:eastAsia="zh-CN"/>
        </w:rPr>
      </w:pPr>
    </w:p>
    <w:sectPr>
      <w:headerReference r:id="rId5" w:type="default"/>
      <w:footerReference r:id="rId6" w:type="default"/>
      <w:pgSz w:w="11906" w:h="16838"/>
      <w:pgMar w:top="1440" w:right="1230" w:bottom="1440" w:left="1230" w:header="851" w:footer="781" w:gutter="0"/>
      <w:pgNumType w:start="1"/>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Arial Unicode MS">
    <w:altName w:val="Arial Unicode MS"/>
    <w:panose1 w:val="020B0604020202020204"/>
    <w:charset w:val="86"/>
    <w:family w:val="swiss"/>
    <w:pitch w:val="default"/>
    <w:sig w:usb0="F7FFAEFF" w:usb1="F9DFFFFF" w:usb2="0000007F" w:usb3="00000000" w:csb0="203F01FF" w:csb1="DFFF0000"/>
  </w:font>
  <w:font w:name="Calibri Light">
    <w:panose1 w:val="020F03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565526"/>
    </w:sdtPr>
    <w:sdtContent>
      <w:p w14:paraId="752A7A02">
        <w:pPr>
          <w:pStyle w:val="25"/>
          <w:jc w:val="center"/>
        </w:pPr>
        <w:r>
          <w:fldChar w:fldCharType="begin"/>
        </w:r>
        <w:r>
          <w:instrText xml:space="preserve">PAGE   \* MERGEFORMAT</w:instrText>
        </w:r>
        <w:r>
          <w:fldChar w:fldCharType="separate"/>
        </w:r>
        <w:r>
          <w:rPr>
            <w:lang w:val="zh-CN"/>
          </w:rPr>
          <w:t>1</w:t>
        </w:r>
        <w:r>
          <w:fldChar w:fldCharType="end"/>
        </w:r>
      </w:p>
    </w:sdtContent>
  </w:sdt>
  <w:p w14:paraId="006F22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82C12">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DF0066"/>
    <w:multiLevelType w:val="multilevel"/>
    <w:tmpl w:val="1ADF0066"/>
    <w:lvl w:ilvl="0" w:tentative="0">
      <w:start w:val="1"/>
      <w:numFmt w:val="decimal"/>
      <w:pStyle w:val="57"/>
      <w:lvlText w:val="图%1."/>
      <w:lvlJc w:val="left"/>
      <w:pPr>
        <w:tabs>
          <w:tab w:val="left" w:pos="220"/>
        </w:tabs>
        <w:ind w:left="220" w:hanging="42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2C8603A6"/>
    <w:multiLevelType w:val="singleLevel"/>
    <w:tmpl w:val="2C8603A6"/>
    <w:lvl w:ilvl="0" w:tentative="0">
      <w:start w:val="3"/>
      <w:numFmt w:val="chineseCounting"/>
      <w:suff w:val="nothing"/>
      <w:lvlText w:val="%1、"/>
      <w:lvlJc w:val="left"/>
      <w:rPr>
        <w:rFonts w:hint="eastAsia"/>
      </w:rPr>
    </w:lvl>
  </w:abstractNum>
  <w:abstractNum w:abstractNumId="2">
    <w:nsid w:val="304A3F39"/>
    <w:multiLevelType w:val="multilevel"/>
    <w:tmpl w:val="304A3F39"/>
    <w:lvl w:ilvl="0" w:tentative="0">
      <w:start w:val="1"/>
      <w:numFmt w:val="decimal"/>
      <w:pStyle w:val="2"/>
      <w:lvlText w:val="%1"/>
      <w:lvlJc w:val="left"/>
      <w:pPr>
        <w:ind w:left="432" w:hanging="432"/>
      </w:pPr>
      <w:rPr>
        <w:rFonts w:hint="eastAsia"/>
      </w:rPr>
    </w:lvl>
    <w:lvl w:ilvl="1" w:tentative="0">
      <w:start w:val="1"/>
      <w:numFmt w:val="decimal"/>
      <w:pStyle w:val="4"/>
      <w:lvlText w:val="%1.%2"/>
      <w:lvlJc w:val="left"/>
      <w:pPr>
        <w:ind w:left="576" w:hanging="576"/>
      </w:pPr>
      <w:rPr>
        <w:rFonts w:hint="eastAsia"/>
        <w:color w:val="auto"/>
      </w:rPr>
    </w:lvl>
    <w:lvl w:ilvl="2" w:tentative="0">
      <w:start w:val="1"/>
      <w:numFmt w:val="decimal"/>
      <w:pStyle w:val="5"/>
      <w:lvlText w:val="%1.%2.%3"/>
      <w:lvlJc w:val="left"/>
      <w:pPr>
        <w:ind w:left="720" w:hanging="720"/>
      </w:pPr>
      <w:rPr>
        <w:rFonts w:hint="eastAsia"/>
      </w:rPr>
    </w:lvl>
    <w:lvl w:ilvl="3" w:tentative="0">
      <w:start w:val="1"/>
      <w:numFmt w:val="decimal"/>
      <w:pStyle w:val="6"/>
      <w:lvlText w:val="%1.%2.%3.%4"/>
      <w:lvlJc w:val="left"/>
      <w:pPr>
        <w:ind w:left="864" w:hanging="864"/>
      </w:pPr>
      <w:rPr>
        <w:rFonts w:hint="eastAsia"/>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pStyle w:val="7"/>
      <w:lvlText w:val="%1.%2.%3.%4.%5"/>
      <w:lvlJc w:val="left"/>
      <w:pPr>
        <w:ind w:left="1008" w:hanging="1008"/>
      </w:pPr>
      <w:rPr>
        <w:rFonts w:hint="eastAsia"/>
      </w:rPr>
    </w:lvl>
    <w:lvl w:ilvl="5" w:tentative="0">
      <w:start w:val="1"/>
      <w:numFmt w:val="decimal"/>
      <w:pStyle w:val="8"/>
      <w:lvlText w:val="%1.%2.%3.%4.%5.%6"/>
      <w:lvlJc w:val="left"/>
      <w:pPr>
        <w:ind w:left="1152" w:hanging="1152"/>
      </w:pPr>
      <w:rPr>
        <w:rFonts w:hint="eastAsia"/>
      </w:rPr>
    </w:lvl>
    <w:lvl w:ilvl="6" w:tentative="0">
      <w:start w:val="1"/>
      <w:numFmt w:val="decimal"/>
      <w:pStyle w:val="9"/>
      <w:lvlText w:val="%1.%2.%3.%4.%5.%6.%7"/>
      <w:lvlJc w:val="left"/>
      <w:pPr>
        <w:ind w:left="1296" w:hanging="1296"/>
      </w:pPr>
      <w:rPr>
        <w:rFonts w:hint="eastAsia"/>
      </w:rPr>
    </w:lvl>
    <w:lvl w:ilvl="7" w:tentative="0">
      <w:start w:val="1"/>
      <w:numFmt w:val="decimal"/>
      <w:pStyle w:val="10"/>
      <w:lvlText w:val="%1.%2.%3.%4.%5.%6.%7.%8"/>
      <w:lvlJc w:val="left"/>
      <w:pPr>
        <w:ind w:left="1440" w:hanging="1440"/>
      </w:pPr>
      <w:rPr>
        <w:rFonts w:hint="eastAsia"/>
      </w:rPr>
    </w:lvl>
    <w:lvl w:ilvl="8" w:tentative="0">
      <w:start w:val="1"/>
      <w:numFmt w:val="decimal"/>
      <w:pStyle w:val="11"/>
      <w:lvlText w:val="%1.%2.%3.%4.%5.%6.%7.%8.%9"/>
      <w:lvlJc w:val="left"/>
      <w:pPr>
        <w:ind w:left="1584" w:hanging="1584"/>
      </w:pPr>
      <w:rPr>
        <w:rFonts w:hint="eastAsia"/>
      </w:rPr>
    </w:lvl>
  </w:abstractNum>
  <w:abstractNum w:abstractNumId="3">
    <w:nsid w:val="401C374F"/>
    <w:multiLevelType w:val="multilevel"/>
    <w:tmpl w:val="401C374F"/>
    <w:lvl w:ilvl="0" w:tentative="0">
      <w:start w:val="1"/>
      <w:numFmt w:val="decimal"/>
      <w:pStyle w:val="58"/>
      <w:lvlText w:val="表%1."/>
      <w:lvlJc w:val="left"/>
      <w:pPr>
        <w:tabs>
          <w:tab w:val="left" w:pos="220"/>
        </w:tabs>
        <w:ind w:left="220" w:hanging="420"/>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rPr>
        <w:rFonts w:hint="eastAsia" w:hAnsi="Times New Roman"/>
        <w:sz w:val="21"/>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E185D98"/>
    <w:multiLevelType w:val="singleLevel"/>
    <w:tmpl w:val="6E185D98"/>
    <w:lvl w:ilvl="0" w:tentative="0">
      <w:start w:val="1"/>
      <w:numFmt w:val="decimal"/>
      <w:pStyle w:val="86"/>
      <w:lvlText w:val="%1."/>
      <w:lvlJc w:val="left"/>
      <w:pPr>
        <w:tabs>
          <w:tab w:val="left" w:pos="425"/>
        </w:tabs>
        <w:ind w:left="425" w:hanging="425"/>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7E2"/>
    <w:rsid w:val="00000FD9"/>
    <w:rsid w:val="000018B7"/>
    <w:rsid w:val="00001C06"/>
    <w:rsid w:val="000021AE"/>
    <w:rsid w:val="000041E5"/>
    <w:rsid w:val="000044C4"/>
    <w:rsid w:val="00004E8D"/>
    <w:rsid w:val="0000505D"/>
    <w:rsid w:val="00005AEF"/>
    <w:rsid w:val="00010055"/>
    <w:rsid w:val="00011142"/>
    <w:rsid w:val="000130F2"/>
    <w:rsid w:val="0001319F"/>
    <w:rsid w:val="00013FD8"/>
    <w:rsid w:val="000151A2"/>
    <w:rsid w:val="00015B37"/>
    <w:rsid w:val="00020CBF"/>
    <w:rsid w:val="0002261E"/>
    <w:rsid w:val="00022DB6"/>
    <w:rsid w:val="000240F1"/>
    <w:rsid w:val="000248B8"/>
    <w:rsid w:val="00026284"/>
    <w:rsid w:val="000274DB"/>
    <w:rsid w:val="000277DB"/>
    <w:rsid w:val="00027B80"/>
    <w:rsid w:val="00031C6C"/>
    <w:rsid w:val="00032BF4"/>
    <w:rsid w:val="0003429A"/>
    <w:rsid w:val="00035709"/>
    <w:rsid w:val="00035946"/>
    <w:rsid w:val="00036914"/>
    <w:rsid w:val="000404D5"/>
    <w:rsid w:val="00040687"/>
    <w:rsid w:val="00040967"/>
    <w:rsid w:val="000413B0"/>
    <w:rsid w:val="00044991"/>
    <w:rsid w:val="00044E95"/>
    <w:rsid w:val="00045119"/>
    <w:rsid w:val="00045A51"/>
    <w:rsid w:val="00047662"/>
    <w:rsid w:val="00050856"/>
    <w:rsid w:val="000515FF"/>
    <w:rsid w:val="000538C3"/>
    <w:rsid w:val="000548F0"/>
    <w:rsid w:val="00055460"/>
    <w:rsid w:val="000559EC"/>
    <w:rsid w:val="000572BC"/>
    <w:rsid w:val="000573F1"/>
    <w:rsid w:val="00061DCC"/>
    <w:rsid w:val="000622F7"/>
    <w:rsid w:val="00063A9D"/>
    <w:rsid w:val="00063D03"/>
    <w:rsid w:val="000645D7"/>
    <w:rsid w:val="000676B2"/>
    <w:rsid w:val="0007068E"/>
    <w:rsid w:val="00072E32"/>
    <w:rsid w:val="000741E1"/>
    <w:rsid w:val="000750DC"/>
    <w:rsid w:val="00077312"/>
    <w:rsid w:val="000813F9"/>
    <w:rsid w:val="0008261E"/>
    <w:rsid w:val="00083A3D"/>
    <w:rsid w:val="000851E4"/>
    <w:rsid w:val="00085315"/>
    <w:rsid w:val="00085A72"/>
    <w:rsid w:val="00085C01"/>
    <w:rsid w:val="00091858"/>
    <w:rsid w:val="000966F7"/>
    <w:rsid w:val="00096749"/>
    <w:rsid w:val="00096CA6"/>
    <w:rsid w:val="0009715E"/>
    <w:rsid w:val="000A0AF7"/>
    <w:rsid w:val="000A1033"/>
    <w:rsid w:val="000A2927"/>
    <w:rsid w:val="000A304C"/>
    <w:rsid w:val="000A3224"/>
    <w:rsid w:val="000A3347"/>
    <w:rsid w:val="000A3500"/>
    <w:rsid w:val="000A3D49"/>
    <w:rsid w:val="000A51D1"/>
    <w:rsid w:val="000A5756"/>
    <w:rsid w:val="000B21D1"/>
    <w:rsid w:val="000B2ABD"/>
    <w:rsid w:val="000B2AE1"/>
    <w:rsid w:val="000B30CF"/>
    <w:rsid w:val="000B3D50"/>
    <w:rsid w:val="000B50C1"/>
    <w:rsid w:val="000B666D"/>
    <w:rsid w:val="000B68F9"/>
    <w:rsid w:val="000C3C1A"/>
    <w:rsid w:val="000C5249"/>
    <w:rsid w:val="000C660C"/>
    <w:rsid w:val="000C7DA2"/>
    <w:rsid w:val="000D40BD"/>
    <w:rsid w:val="000D455A"/>
    <w:rsid w:val="000E058A"/>
    <w:rsid w:val="000E39F4"/>
    <w:rsid w:val="000E4E58"/>
    <w:rsid w:val="000F5A94"/>
    <w:rsid w:val="000F612D"/>
    <w:rsid w:val="000F71D9"/>
    <w:rsid w:val="000F76D0"/>
    <w:rsid w:val="001018B4"/>
    <w:rsid w:val="00102EE8"/>
    <w:rsid w:val="00103A66"/>
    <w:rsid w:val="00105029"/>
    <w:rsid w:val="001054D7"/>
    <w:rsid w:val="00105B72"/>
    <w:rsid w:val="00106831"/>
    <w:rsid w:val="00107DCF"/>
    <w:rsid w:val="001106AA"/>
    <w:rsid w:val="001128A2"/>
    <w:rsid w:val="00112BAF"/>
    <w:rsid w:val="00112DA8"/>
    <w:rsid w:val="0011371B"/>
    <w:rsid w:val="00115C31"/>
    <w:rsid w:val="00120764"/>
    <w:rsid w:val="00121DDA"/>
    <w:rsid w:val="00121F08"/>
    <w:rsid w:val="001241C1"/>
    <w:rsid w:val="00127085"/>
    <w:rsid w:val="00130373"/>
    <w:rsid w:val="001311BC"/>
    <w:rsid w:val="001352B6"/>
    <w:rsid w:val="00135325"/>
    <w:rsid w:val="00136C03"/>
    <w:rsid w:val="001371DB"/>
    <w:rsid w:val="00137A92"/>
    <w:rsid w:val="00141379"/>
    <w:rsid w:val="00142A1D"/>
    <w:rsid w:val="0014350E"/>
    <w:rsid w:val="001454BC"/>
    <w:rsid w:val="00146AD4"/>
    <w:rsid w:val="00147DA2"/>
    <w:rsid w:val="00151929"/>
    <w:rsid w:val="001568B5"/>
    <w:rsid w:val="001568C7"/>
    <w:rsid w:val="00160126"/>
    <w:rsid w:val="00162BFC"/>
    <w:rsid w:val="001666F6"/>
    <w:rsid w:val="0017110A"/>
    <w:rsid w:val="001711C0"/>
    <w:rsid w:val="00171E74"/>
    <w:rsid w:val="001765CB"/>
    <w:rsid w:val="001769F9"/>
    <w:rsid w:val="00180B9A"/>
    <w:rsid w:val="00183043"/>
    <w:rsid w:val="00183BD8"/>
    <w:rsid w:val="001842AB"/>
    <w:rsid w:val="00185A3E"/>
    <w:rsid w:val="0018635E"/>
    <w:rsid w:val="00186D55"/>
    <w:rsid w:val="00191F61"/>
    <w:rsid w:val="00192268"/>
    <w:rsid w:val="00192711"/>
    <w:rsid w:val="0019398A"/>
    <w:rsid w:val="001949E5"/>
    <w:rsid w:val="001A0F44"/>
    <w:rsid w:val="001A4789"/>
    <w:rsid w:val="001A532F"/>
    <w:rsid w:val="001A735B"/>
    <w:rsid w:val="001B0C12"/>
    <w:rsid w:val="001B3A64"/>
    <w:rsid w:val="001B47A8"/>
    <w:rsid w:val="001B4970"/>
    <w:rsid w:val="001B4FA5"/>
    <w:rsid w:val="001C05AE"/>
    <w:rsid w:val="001C166D"/>
    <w:rsid w:val="001D0299"/>
    <w:rsid w:val="001D0362"/>
    <w:rsid w:val="001D0CAE"/>
    <w:rsid w:val="001D17BD"/>
    <w:rsid w:val="001D2AF3"/>
    <w:rsid w:val="001D3E89"/>
    <w:rsid w:val="001D4618"/>
    <w:rsid w:val="001D4F1A"/>
    <w:rsid w:val="001D67BF"/>
    <w:rsid w:val="001D70C5"/>
    <w:rsid w:val="001E0536"/>
    <w:rsid w:val="001E1A33"/>
    <w:rsid w:val="001E4D17"/>
    <w:rsid w:val="001E56BB"/>
    <w:rsid w:val="001E7333"/>
    <w:rsid w:val="001F09A5"/>
    <w:rsid w:val="001F0CE2"/>
    <w:rsid w:val="001F173A"/>
    <w:rsid w:val="001F37F7"/>
    <w:rsid w:val="001F4D2C"/>
    <w:rsid w:val="001F4DD7"/>
    <w:rsid w:val="001F6DC7"/>
    <w:rsid w:val="001F6F21"/>
    <w:rsid w:val="001F7922"/>
    <w:rsid w:val="0020028E"/>
    <w:rsid w:val="00200452"/>
    <w:rsid w:val="00202F8D"/>
    <w:rsid w:val="002066FD"/>
    <w:rsid w:val="002072EE"/>
    <w:rsid w:val="00211219"/>
    <w:rsid w:val="00212480"/>
    <w:rsid w:val="002150D5"/>
    <w:rsid w:val="00216092"/>
    <w:rsid w:val="00216E79"/>
    <w:rsid w:val="002204E6"/>
    <w:rsid w:val="00221A9D"/>
    <w:rsid w:val="0022243B"/>
    <w:rsid w:val="00223054"/>
    <w:rsid w:val="00224679"/>
    <w:rsid w:val="00225172"/>
    <w:rsid w:val="00225296"/>
    <w:rsid w:val="00227416"/>
    <w:rsid w:val="002301A1"/>
    <w:rsid w:val="002302D2"/>
    <w:rsid w:val="00230894"/>
    <w:rsid w:val="00231021"/>
    <w:rsid w:val="00236EE9"/>
    <w:rsid w:val="00240DE0"/>
    <w:rsid w:val="00245E8E"/>
    <w:rsid w:val="00246E8E"/>
    <w:rsid w:val="00247BBA"/>
    <w:rsid w:val="00251013"/>
    <w:rsid w:val="00251FC0"/>
    <w:rsid w:val="00253F2C"/>
    <w:rsid w:val="00254905"/>
    <w:rsid w:val="00255FCC"/>
    <w:rsid w:val="00257D58"/>
    <w:rsid w:val="00260B85"/>
    <w:rsid w:val="0026141E"/>
    <w:rsid w:val="00261FCC"/>
    <w:rsid w:val="00262640"/>
    <w:rsid w:val="002652E9"/>
    <w:rsid w:val="00270837"/>
    <w:rsid w:val="0027220F"/>
    <w:rsid w:val="00272FBE"/>
    <w:rsid w:val="0027313B"/>
    <w:rsid w:val="002746CC"/>
    <w:rsid w:val="00275BA3"/>
    <w:rsid w:val="00276D5D"/>
    <w:rsid w:val="00277AAA"/>
    <w:rsid w:val="002812C1"/>
    <w:rsid w:val="002818CC"/>
    <w:rsid w:val="002824AA"/>
    <w:rsid w:val="002839E5"/>
    <w:rsid w:val="00283CEC"/>
    <w:rsid w:val="002868B4"/>
    <w:rsid w:val="002877B1"/>
    <w:rsid w:val="0029065B"/>
    <w:rsid w:val="00290A8C"/>
    <w:rsid w:val="00293919"/>
    <w:rsid w:val="0029400F"/>
    <w:rsid w:val="00295354"/>
    <w:rsid w:val="00296BD4"/>
    <w:rsid w:val="00297024"/>
    <w:rsid w:val="002970B5"/>
    <w:rsid w:val="00297A77"/>
    <w:rsid w:val="002A1231"/>
    <w:rsid w:val="002A20C0"/>
    <w:rsid w:val="002A24AC"/>
    <w:rsid w:val="002A304D"/>
    <w:rsid w:val="002A337F"/>
    <w:rsid w:val="002A374E"/>
    <w:rsid w:val="002A3861"/>
    <w:rsid w:val="002A50DE"/>
    <w:rsid w:val="002A6595"/>
    <w:rsid w:val="002A78DF"/>
    <w:rsid w:val="002B0AD0"/>
    <w:rsid w:val="002B17A4"/>
    <w:rsid w:val="002B63A6"/>
    <w:rsid w:val="002C172F"/>
    <w:rsid w:val="002C20B0"/>
    <w:rsid w:val="002C2A15"/>
    <w:rsid w:val="002C2EDA"/>
    <w:rsid w:val="002C4402"/>
    <w:rsid w:val="002C44AA"/>
    <w:rsid w:val="002C4B2C"/>
    <w:rsid w:val="002C775E"/>
    <w:rsid w:val="002D005D"/>
    <w:rsid w:val="002D2F16"/>
    <w:rsid w:val="002D337D"/>
    <w:rsid w:val="002D4F21"/>
    <w:rsid w:val="002D4F43"/>
    <w:rsid w:val="002D5142"/>
    <w:rsid w:val="002E1482"/>
    <w:rsid w:val="002E236D"/>
    <w:rsid w:val="002E44DA"/>
    <w:rsid w:val="002E5D3F"/>
    <w:rsid w:val="002F029C"/>
    <w:rsid w:val="002F0FE7"/>
    <w:rsid w:val="002F1AC6"/>
    <w:rsid w:val="002F273C"/>
    <w:rsid w:val="002F570C"/>
    <w:rsid w:val="003006D7"/>
    <w:rsid w:val="003009C6"/>
    <w:rsid w:val="00303578"/>
    <w:rsid w:val="00303F74"/>
    <w:rsid w:val="003043A6"/>
    <w:rsid w:val="003067AE"/>
    <w:rsid w:val="0031457F"/>
    <w:rsid w:val="003157E2"/>
    <w:rsid w:val="00316A5E"/>
    <w:rsid w:val="00320591"/>
    <w:rsid w:val="00321C88"/>
    <w:rsid w:val="00322C07"/>
    <w:rsid w:val="003236D6"/>
    <w:rsid w:val="00325350"/>
    <w:rsid w:val="00325E70"/>
    <w:rsid w:val="00327146"/>
    <w:rsid w:val="00327DAF"/>
    <w:rsid w:val="00327FD2"/>
    <w:rsid w:val="0033303F"/>
    <w:rsid w:val="00333C35"/>
    <w:rsid w:val="00334A72"/>
    <w:rsid w:val="003357CA"/>
    <w:rsid w:val="00335AF8"/>
    <w:rsid w:val="00337A9A"/>
    <w:rsid w:val="00340184"/>
    <w:rsid w:val="00343B4B"/>
    <w:rsid w:val="00350502"/>
    <w:rsid w:val="00350E4B"/>
    <w:rsid w:val="00356273"/>
    <w:rsid w:val="00356832"/>
    <w:rsid w:val="00356DD2"/>
    <w:rsid w:val="00357D47"/>
    <w:rsid w:val="00360360"/>
    <w:rsid w:val="0036116C"/>
    <w:rsid w:val="0036217F"/>
    <w:rsid w:val="0036256B"/>
    <w:rsid w:val="00362BD6"/>
    <w:rsid w:val="003632F3"/>
    <w:rsid w:val="003635B9"/>
    <w:rsid w:val="00363C01"/>
    <w:rsid w:val="00364DDB"/>
    <w:rsid w:val="003723B6"/>
    <w:rsid w:val="003725DD"/>
    <w:rsid w:val="003727E2"/>
    <w:rsid w:val="00373A25"/>
    <w:rsid w:val="00375846"/>
    <w:rsid w:val="00375B02"/>
    <w:rsid w:val="003760AF"/>
    <w:rsid w:val="0037668B"/>
    <w:rsid w:val="003769F1"/>
    <w:rsid w:val="00377274"/>
    <w:rsid w:val="00381EAA"/>
    <w:rsid w:val="00381FBE"/>
    <w:rsid w:val="0038639C"/>
    <w:rsid w:val="00386D8D"/>
    <w:rsid w:val="00386E53"/>
    <w:rsid w:val="00387483"/>
    <w:rsid w:val="0038795A"/>
    <w:rsid w:val="0039076D"/>
    <w:rsid w:val="00390EE1"/>
    <w:rsid w:val="00391347"/>
    <w:rsid w:val="00391A51"/>
    <w:rsid w:val="00392C96"/>
    <w:rsid w:val="00393C44"/>
    <w:rsid w:val="003961F0"/>
    <w:rsid w:val="003978C1"/>
    <w:rsid w:val="003A09D6"/>
    <w:rsid w:val="003A1549"/>
    <w:rsid w:val="003A232B"/>
    <w:rsid w:val="003A69F9"/>
    <w:rsid w:val="003A7BF3"/>
    <w:rsid w:val="003A7E04"/>
    <w:rsid w:val="003A7EFF"/>
    <w:rsid w:val="003B0B99"/>
    <w:rsid w:val="003B2CB6"/>
    <w:rsid w:val="003B3303"/>
    <w:rsid w:val="003B33A3"/>
    <w:rsid w:val="003B46DE"/>
    <w:rsid w:val="003B5457"/>
    <w:rsid w:val="003B5A56"/>
    <w:rsid w:val="003B5C26"/>
    <w:rsid w:val="003B76F5"/>
    <w:rsid w:val="003C1F1A"/>
    <w:rsid w:val="003C265B"/>
    <w:rsid w:val="003C27C3"/>
    <w:rsid w:val="003C2FFB"/>
    <w:rsid w:val="003C3421"/>
    <w:rsid w:val="003C5078"/>
    <w:rsid w:val="003C5758"/>
    <w:rsid w:val="003C7526"/>
    <w:rsid w:val="003C7FD2"/>
    <w:rsid w:val="003D4E3D"/>
    <w:rsid w:val="003D4FB9"/>
    <w:rsid w:val="003D55CA"/>
    <w:rsid w:val="003D6C0B"/>
    <w:rsid w:val="003D6EDE"/>
    <w:rsid w:val="003D731E"/>
    <w:rsid w:val="003E0A9B"/>
    <w:rsid w:val="003E1DA3"/>
    <w:rsid w:val="003E41A6"/>
    <w:rsid w:val="003E542C"/>
    <w:rsid w:val="003E73A4"/>
    <w:rsid w:val="003E75AF"/>
    <w:rsid w:val="003E7856"/>
    <w:rsid w:val="003F05EC"/>
    <w:rsid w:val="003F09E2"/>
    <w:rsid w:val="003F09E3"/>
    <w:rsid w:val="003F1F32"/>
    <w:rsid w:val="003F33FB"/>
    <w:rsid w:val="003F4070"/>
    <w:rsid w:val="003F4E6C"/>
    <w:rsid w:val="003F5A75"/>
    <w:rsid w:val="003F62EE"/>
    <w:rsid w:val="003F6378"/>
    <w:rsid w:val="003F7970"/>
    <w:rsid w:val="0040156E"/>
    <w:rsid w:val="0040275F"/>
    <w:rsid w:val="004031FB"/>
    <w:rsid w:val="00407127"/>
    <w:rsid w:val="00411A1F"/>
    <w:rsid w:val="00413C68"/>
    <w:rsid w:val="00420CE1"/>
    <w:rsid w:val="00421177"/>
    <w:rsid w:val="00423298"/>
    <w:rsid w:val="00423867"/>
    <w:rsid w:val="00424340"/>
    <w:rsid w:val="004268CF"/>
    <w:rsid w:val="00431421"/>
    <w:rsid w:val="0043232F"/>
    <w:rsid w:val="00432600"/>
    <w:rsid w:val="004329BA"/>
    <w:rsid w:val="00433426"/>
    <w:rsid w:val="00433F53"/>
    <w:rsid w:val="00436F8B"/>
    <w:rsid w:val="00443E80"/>
    <w:rsid w:val="0044545F"/>
    <w:rsid w:val="00445517"/>
    <w:rsid w:val="00446C48"/>
    <w:rsid w:val="00450CC0"/>
    <w:rsid w:val="00450FD6"/>
    <w:rsid w:val="00451D67"/>
    <w:rsid w:val="004530C4"/>
    <w:rsid w:val="00453340"/>
    <w:rsid w:val="0045346B"/>
    <w:rsid w:val="00454E6F"/>
    <w:rsid w:val="0045547A"/>
    <w:rsid w:val="004555D5"/>
    <w:rsid w:val="0046061F"/>
    <w:rsid w:val="004613CB"/>
    <w:rsid w:val="00461B90"/>
    <w:rsid w:val="0046245A"/>
    <w:rsid w:val="00462C7F"/>
    <w:rsid w:val="00462E14"/>
    <w:rsid w:val="00465136"/>
    <w:rsid w:val="00466BC2"/>
    <w:rsid w:val="00467A83"/>
    <w:rsid w:val="00473963"/>
    <w:rsid w:val="00473ABF"/>
    <w:rsid w:val="00473B90"/>
    <w:rsid w:val="004742D5"/>
    <w:rsid w:val="004744B0"/>
    <w:rsid w:val="004746E1"/>
    <w:rsid w:val="00475FFB"/>
    <w:rsid w:val="0047757B"/>
    <w:rsid w:val="00477728"/>
    <w:rsid w:val="004777AA"/>
    <w:rsid w:val="00480AB2"/>
    <w:rsid w:val="00480BF5"/>
    <w:rsid w:val="00482498"/>
    <w:rsid w:val="00482721"/>
    <w:rsid w:val="004839FF"/>
    <w:rsid w:val="00483D19"/>
    <w:rsid w:val="00484731"/>
    <w:rsid w:val="00486710"/>
    <w:rsid w:val="00491546"/>
    <w:rsid w:val="00491669"/>
    <w:rsid w:val="0049235A"/>
    <w:rsid w:val="00493709"/>
    <w:rsid w:val="00493FD7"/>
    <w:rsid w:val="00494A08"/>
    <w:rsid w:val="00496FF7"/>
    <w:rsid w:val="004A0472"/>
    <w:rsid w:val="004A20AD"/>
    <w:rsid w:val="004A349B"/>
    <w:rsid w:val="004A356F"/>
    <w:rsid w:val="004A4F80"/>
    <w:rsid w:val="004A5BC4"/>
    <w:rsid w:val="004A676F"/>
    <w:rsid w:val="004B1D55"/>
    <w:rsid w:val="004B30FB"/>
    <w:rsid w:val="004B382F"/>
    <w:rsid w:val="004B6A0B"/>
    <w:rsid w:val="004B735D"/>
    <w:rsid w:val="004C16DD"/>
    <w:rsid w:val="004C1DEA"/>
    <w:rsid w:val="004C3D57"/>
    <w:rsid w:val="004C67E2"/>
    <w:rsid w:val="004C6FF8"/>
    <w:rsid w:val="004D0FB8"/>
    <w:rsid w:val="004D400C"/>
    <w:rsid w:val="004D4017"/>
    <w:rsid w:val="004D51F9"/>
    <w:rsid w:val="004D5DAC"/>
    <w:rsid w:val="004E0201"/>
    <w:rsid w:val="004E31AC"/>
    <w:rsid w:val="004E3758"/>
    <w:rsid w:val="004E413F"/>
    <w:rsid w:val="004E4EE2"/>
    <w:rsid w:val="004E5B9B"/>
    <w:rsid w:val="004E69B8"/>
    <w:rsid w:val="004F0612"/>
    <w:rsid w:val="004F07BC"/>
    <w:rsid w:val="004F0BA4"/>
    <w:rsid w:val="004F1A9E"/>
    <w:rsid w:val="004F3360"/>
    <w:rsid w:val="004F5D7D"/>
    <w:rsid w:val="004F61F0"/>
    <w:rsid w:val="004F6F79"/>
    <w:rsid w:val="00501E4F"/>
    <w:rsid w:val="005040F3"/>
    <w:rsid w:val="00505399"/>
    <w:rsid w:val="00506FB3"/>
    <w:rsid w:val="00507222"/>
    <w:rsid w:val="00507F42"/>
    <w:rsid w:val="00510A0F"/>
    <w:rsid w:val="005141D0"/>
    <w:rsid w:val="00514CE7"/>
    <w:rsid w:val="00515106"/>
    <w:rsid w:val="00517B80"/>
    <w:rsid w:val="00521338"/>
    <w:rsid w:val="00522583"/>
    <w:rsid w:val="0052285E"/>
    <w:rsid w:val="005253E5"/>
    <w:rsid w:val="005267A5"/>
    <w:rsid w:val="005277BA"/>
    <w:rsid w:val="00530BAA"/>
    <w:rsid w:val="00531A27"/>
    <w:rsid w:val="00531C07"/>
    <w:rsid w:val="0053441F"/>
    <w:rsid w:val="00535406"/>
    <w:rsid w:val="00535C87"/>
    <w:rsid w:val="005365EF"/>
    <w:rsid w:val="00536733"/>
    <w:rsid w:val="00536DE8"/>
    <w:rsid w:val="00540065"/>
    <w:rsid w:val="0054020D"/>
    <w:rsid w:val="00542C9C"/>
    <w:rsid w:val="00542FD6"/>
    <w:rsid w:val="005436D9"/>
    <w:rsid w:val="00543B8C"/>
    <w:rsid w:val="0054478F"/>
    <w:rsid w:val="005477E4"/>
    <w:rsid w:val="0055021E"/>
    <w:rsid w:val="00550F5A"/>
    <w:rsid w:val="005514C1"/>
    <w:rsid w:val="005521CB"/>
    <w:rsid w:val="00552A73"/>
    <w:rsid w:val="00553A51"/>
    <w:rsid w:val="00554A3F"/>
    <w:rsid w:val="0055575E"/>
    <w:rsid w:val="00555E7B"/>
    <w:rsid w:val="0055631B"/>
    <w:rsid w:val="00556D47"/>
    <w:rsid w:val="005623D0"/>
    <w:rsid w:val="00562E8F"/>
    <w:rsid w:val="0056417B"/>
    <w:rsid w:val="005645A4"/>
    <w:rsid w:val="00567585"/>
    <w:rsid w:val="0057062E"/>
    <w:rsid w:val="00570B50"/>
    <w:rsid w:val="00572034"/>
    <w:rsid w:val="00573056"/>
    <w:rsid w:val="00573721"/>
    <w:rsid w:val="00577018"/>
    <w:rsid w:val="0057762F"/>
    <w:rsid w:val="0058381D"/>
    <w:rsid w:val="005844F6"/>
    <w:rsid w:val="0058561E"/>
    <w:rsid w:val="00585B38"/>
    <w:rsid w:val="00586AE8"/>
    <w:rsid w:val="00587145"/>
    <w:rsid w:val="00590246"/>
    <w:rsid w:val="00593523"/>
    <w:rsid w:val="00595A7D"/>
    <w:rsid w:val="005960BE"/>
    <w:rsid w:val="00596734"/>
    <w:rsid w:val="005970D9"/>
    <w:rsid w:val="005A0787"/>
    <w:rsid w:val="005A1354"/>
    <w:rsid w:val="005A137B"/>
    <w:rsid w:val="005A15CB"/>
    <w:rsid w:val="005A1F78"/>
    <w:rsid w:val="005A292E"/>
    <w:rsid w:val="005A47A9"/>
    <w:rsid w:val="005A5293"/>
    <w:rsid w:val="005A5C50"/>
    <w:rsid w:val="005A5C63"/>
    <w:rsid w:val="005A6DB7"/>
    <w:rsid w:val="005B45AF"/>
    <w:rsid w:val="005B4BD5"/>
    <w:rsid w:val="005C2EBB"/>
    <w:rsid w:val="005C32EE"/>
    <w:rsid w:val="005C4F58"/>
    <w:rsid w:val="005C4F80"/>
    <w:rsid w:val="005C51D1"/>
    <w:rsid w:val="005C60CD"/>
    <w:rsid w:val="005C6623"/>
    <w:rsid w:val="005C66C2"/>
    <w:rsid w:val="005C6E8C"/>
    <w:rsid w:val="005D3F24"/>
    <w:rsid w:val="005D45AF"/>
    <w:rsid w:val="005D4A51"/>
    <w:rsid w:val="005D4A53"/>
    <w:rsid w:val="005D6656"/>
    <w:rsid w:val="005D6727"/>
    <w:rsid w:val="005D7566"/>
    <w:rsid w:val="005D78FD"/>
    <w:rsid w:val="005E0E56"/>
    <w:rsid w:val="005E1C4E"/>
    <w:rsid w:val="005E241A"/>
    <w:rsid w:val="005E275F"/>
    <w:rsid w:val="005E27B0"/>
    <w:rsid w:val="005E2807"/>
    <w:rsid w:val="005E4197"/>
    <w:rsid w:val="005E43EF"/>
    <w:rsid w:val="005E5473"/>
    <w:rsid w:val="005E5E99"/>
    <w:rsid w:val="005E640F"/>
    <w:rsid w:val="005E79C2"/>
    <w:rsid w:val="005E7DC2"/>
    <w:rsid w:val="005F31D8"/>
    <w:rsid w:val="005F3612"/>
    <w:rsid w:val="005F41DB"/>
    <w:rsid w:val="005F51D8"/>
    <w:rsid w:val="005F5545"/>
    <w:rsid w:val="005F7B50"/>
    <w:rsid w:val="00600371"/>
    <w:rsid w:val="00602524"/>
    <w:rsid w:val="0060362C"/>
    <w:rsid w:val="00603727"/>
    <w:rsid w:val="006052DA"/>
    <w:rsid w:val="006058F3"/>
    <w:rsid w:val="00605DA9"/>
    <w:rsid w:val="00605F76"/>
    <w:rsid w:val="00606C3D"/>
    <w:rsid w:val="00606F5B"/>
    <w:rsid w:val="00607431"/>
    <w:rsid w:val="00610B58"/>
    <w:rsid w:val="00612B40"/>
    <w:rsid w:val="00613C4E"/>
    <w:rsid w:val="006154B9"/>
    <w:rsid w:val="00615C95"/>
    <w:rsid w:val="0061638B"/>
    <w:rsid w:val="00616688"/>
    <w:rsid w:val="00616A0E"/>
    <w:rsid w:val="00616AD8"/>
    <w:rsid w:val="00617377"/>
    <w:rsid w:val="00621895"/>
    <w:rsid w:val="0062189F"/>
    <w:rsid w:val="00622967"/>
    <w:rsid w:val="00622FAA"/>
    <w:rsid w:val="00623C10"/>
    <w:rsid w:val="0062420D"/>
    <w:rsid w:val="006265D0"/>
    <w:rsid w:val="00626AA4"/>
    <w:rsid w:val="00626CB6"/>
    <w:rsid w:val="00627365"/>
    <w:rsid w:val="00627477"/>
    <w:rsid w:val="00627913"/>
    <w:rsid w:val="0063021F"/>
    <w:rsid w:val="00630EF9"/>
    <w:rsid w:val="00631163"/>
    <w:rsid w:val="00631483"/>
    <w:rsid w:val="00632E17"/>
    <w:rsid w:val="00634377"/>
    <w:rsid w:val="006356B0"/>
    <w:rsid w:val="00635C1A"/>
    <w:rsid w:val="00637D59"/>
    <w:rsid w:val="006400C9"/>
    <w:rsid w:val="00641034"/>
    <w:rsid w:val="006412DE"/>
    <w:rsid w:val="006422AB"/>
    <w:rsid w:val="00642D6E"/>
    <w:rsid w:val="00643183"/>
    <w:rsid w:val="00644BEA"/>
    <w:rsid w:val="00647647"/>
    <w:rsid w:val="006476E7"/>
    <w:rsid w:val="006501E2"/>
    <w:rsid w:val="006511F8"/>
    <w:rsid w:val="00651B37"/>
    <w:rsid w:val="006530BE"/>
    <w:rsid w:val="0065341F"/>
    <w:rsid w:val="0065577A"/>
    <w:rsid w:val="00655DFB"/>
    <w:rsid w:val="006567A2"/>
    <w:rsid w:val="00656FA8"/>
    <w:rsid w:val="00657133"/>
    <w:rsid w:val="00657641"/>
    <w:rsid w:val="00657AF2"/>
    <w:rsid w:val="00660548"/>
    <w:rsid w:val="00662E11"/>
    <w:rsid w:val="00664194"/>
    <w:rsid w:val="00665F57"/>
    <w:rsid w:val="00666DCC"/>
    <w:rsid w:val="00666EFF"/>
    <w:rsid w:val="006678DE"/>
    <w:rsid w:val="00671650"/>
    <w:rsid w:val="00671680"/>
    <w:rsid w:val="00671C52"/>
    <w:rsid w:val="00674D82"/>
    <w:rsid w:val="00675305"/>
    <w:rsid w:val="00676FBF"/>
    <w:rsid w:val="006801FA"/>
    <w:rsid w:val="00680C77"/>
    <w:rsid w:val="00681821"/>
    <w:rsid w:val="00681A6B"/>
    <w:rsid w:val="0068549B"/>
    <w:rsid w:val="006943F4"/>
    <w:rsid w:val="00695A0F"/>
    <w:rsid w:val="00697275"/>
    <w:rsid w:val="006972CB"/>
    <w:rsid w:val="006A0C30"/>
    <w:rsid w:val="006A2257"/>
    <w:rsid w:val="006A27CE"/>
    <w:rsid w:val="006A2C51"/>
    <w:rsid w:val="006A562F"/>
    <w:rsid w:val="006A76D3"/>
    <w:rsid w:val="006A7F35"/>
    <w:rsid w:val="006B0570"/>
    <w:rsid w:val="006B0DBF"/>
    <w:rsid w:val="006B0E6E"/>
    <w:rsid w:val="006B26DD"/>
    <w:rsid w:val="006B3A2F"/>
    <w:rsid w:val="006B3ECB"/>
    <w:rsid w:val="006B6AFD"/>
    <w:rsid w:val="006B6E52"/>
    <w:rsid w:val="006B73DB"/>
    <w:rsid w:val="006C359B"/>
    <w:rsid w:val="006C3911"/>
    <w:rsid w:val="006C3AEF"/>
    <w:rsid w:val="006C55C8"/>
    <w:rsid w:val="006C69A3"/>
    <w:rsid w:val="006C6C06"/>
    <w:rsid w:val="006C70AE"/>
    <w:rsid w:val="006C7BEA"/>
    <w:rsid w:val="006D1294"/>
    <w:rsid w:val="006D174F"/>
    <w:rsid w:val="006D2C2D"/>
    <w:rsid w:val="006D386F"/>
    <w:rsid w:val="006D4508"/>
    <w:rsid w:val="006D56EB"/>
    <w:rsid w:val="006D68FC"/>
    <w:rsid w:val="006D7C29"/>
    <w:rsid w:val="006E1E5A"/>
    <w:rsid w:val="006E202D"/>
    <w:rsid w:val="006E2162"/>
    <w:rsid w:val="006E46D5"/>
    <w:rsid w:val="006E4866"/>
    <w:rsid w:val="006E5B4B"/>
    <w:rsid w:val="006E751C"/>
    <w:rsid w:val="006F08B8"/>
    <w:rsid w:val="006F0AE5"/>
    <w:rsid w:val="006F0FC3"/>
    <w:rsid w:val="006F17C1"/>
    <w:rsid w:val="006F2344"/>
    <w:rsid w:val="006F2ED5"/>
    <w:rsid w:val="006F3A40"/>
    <w:rsid w:val="006F4BBF"/>
    <w:rsid w:val="006F5D0F"/>
    <w:rsid w:val="00702455"/>
    <w:rsid w:val="00702A73"/>
    <w:rsid w:val="00703756"/>
    <w:rsid w:val="00703A24"/>
    <w:rsid w:val="00703A7E"/>
    <w:rsid w:val="00703D87"/>
    <w:rsid w:val="00703E7C"/>
    <w:rsid w:val="007063FD"/>
    <w:rsid w:val="00706406"/>
    <w:rsid w:val="007107BE"/>
    <w:rsid w:val="00712291"/>
    <w:rsid w:val="007130E2"/>
    <w:rsid w:val="00716E10"/>
    <w:rsid w:val="00720666"/>
    <w:rsid w:val="0072245F"/>
    <w:rsid w:val="007229EB"/>
    <w:rsid w:val="00722F50"/>
    <w:rsid w:val="00723852"/>
    <w:rsid w:val="00724C77"/>
    <w:rsid w:val="00724F63"/>
    <w:rsid w:val="00725518"/>
    <w:rsid w:val="00725B5E"/>
    <w:rsid w:val="00726433"/>
    <w:rsid w:val="00730734"/>
    <w:rsid w:val="00731503"/>
    <w:rsid w:val="00732338"/>
    <w:rsid w:val="0073623C"/>
    <w:rsid w:val="0074034F"/>
    <w:rsid w:val="00742B09"/>
    <w:rsid w:val="00742BA0"/>
    <w:rsid w:val="00743BE4"/>
    <w:rsid w:val="00744A27"/>
    <w:rsid w:val="00744D97"/>
    <w:rsid w:val="00745111"/>
    <w:rsid w:val="0074690A"/>
    <w:rsid w:val="00746CA4"/>
    <w:rsid w:val="00747BF5"/>
    <w:rsid w:val="00747F57"/>
    <w:rsid w:val="007511F3"/>
    <w:rsid w:val="00752F48"/>
    <w:rsid w:val="00753A58"/>
    <w:rsid w:val="00757C05"/>
    <w:rsid w:val="00760F63"/>
    <w:rsid w:val="00762729"/>
    <w:rsid w:val="00762D07"/>
    <w:rsid w:val="00763E28"/>
    <w:rsid w:val="00763FCF"/>
    <w:rsid w:val="00765C40"/>
    <w:rsid w:val="007669CD"/>
    <w:rsid w:val="0076719D"/>
    <w:rsid w:val="00770188"/>
    <w:rsid w:val="0077098A"/>
    <w:rsid w:val="00771230"/>
    <w:rsid w:val="007715C4"/>
    <w:rsid w:val="00772898"/>
    <w:rsid w:val="00772CB7"/>
    <w:rsid w:val="00774CEA"/>
    <w:rsid w:val="007766AC"/>
    <w:rsid w:val="00776A3A"/>
    <w:rsid w:val="00776D6B"/>
    <w:rsid w:val="00780649"/>
    <w:rsid w:val="00783014"/>
    <w:rsid w:val="00785DAD"/>
    <w:rsid w:val="00790B0E"/>
    <w:rsid w:val="00792489"/>
    <w:rsid w:val="00792B93"/>
    <w:rsid w:val="00793800"/>
    <w:rsid w:val="00795CA5"/>
    <w:rsid w:val="007961F3"/>
    <w:rsid w:val="007965BE"/>
    <w:rsid w:val="007966E4"/>
    <w:rsid w:val="00796F2F"/>
    <w:rsid w:val="0079796D"/>
    <w:rsid w:val="00797C72"/>
    <w:rsid w:val="007A0050"/>
    <w:rsid w:val="007A63D4"/>
    <w:rsid w:val="007B0072"/>
    <w:rsid w:val="007B1306"/>
    <w:rsid w:val="007B2A30"/>
    <w:rsid w:val="007B373E"/>
    <w:rsid w:val="007B57FF"/>
    <w:rsid w:val="007B5938"/>
    <w:rsid w:val="007B63B8"/>
    <w:rsid w:val="007B77E7"/>
    <w:rsid w:val="007C0515"/>
    <w:rsid w:val="007C111B"/>
    <w:rsid w:val="007C1384"/>
    <w:rsid w:val="007C13F8"/>
    <w:rsid w:val="007C14AC"/>
    <w:rsid w:val="007C1C7A"/>
    <w:rsid w:val="007C332E"/>
    <w:rsid w:val="007C6354"/>
    <w:rsid w:val="007C7A39"/>
    <w:rsid w:val="007C7A8A"/>
    <w:rsid w:val="007D28F6"/>
    <w:rsid w:val="007D41C6"/>
    <w:rsid w:val="007D6017"/>
    <w:rsid w:val="007D7DBA"/>
    <w:rsid w:val="007E01A6"/>
    <w:rsid w:val="007E5710"/>
    <w:rsid w:val="007E610D"/>
    <w:rsid w:val="007E6462"/>
    <w:rsid w:val="007E64C2"/>
    <w:rsid w:val="007E7C16"/>
    <w:rsid w:val="007F08B9"/>
    <w:rsid w:val="007F2AA6"/>
    <w:rsid w:val="007F3E2C"/>
    <w:rsid w:val="007F4987"/>
    <w:rsid w:val="007F4CEB"/>
    <w:rsid w:val="007F5C3A"/>
    <w:rsid w:val="007F6C0C"/>
    <w:rsid w:val="007F720F"/>
    <w:rsid w:val="00800C21"/>
    <w:rsid w:val="00800C68"/>
    <w:rsid w:val="00800DF8"/>
    <w:rsid w:val="00801CA8"/>
    <w:rsid w:val="00802346"/>
    <w:rsid w:val="00802CD9"/>
    <w:rsid w:val="0080513C"/>
    <w:rsid w:val="008056F6"/>
    <w:rsid w:val="00806F68"/>
    <w:rsid w:val="00807500"/>
    <w:rsid w:val="008076BC"/>
    <w:rsid w:val="00810093"/>
    <w:rsid w:val="0081023E"/>
    <w:rsid w:val="00810EA2"/>
    <w:rsid w:val="00812436"/>
    <w:rsid w:val="0081324D"/>
    <w:rsid w:val="0081332B"/>
    <w:rsid w:val="008138EE"/>
    <w:rsid w:val="00814A84"/>
    <w:rsid w:val="008151AB"/>
    <w:rsid w:val="00815B59"/>
    <w:rsid w:val="008160BA"/>
    <w:rsid w:val="00816FC6"/>
    <w:rsid w:val="008203E0"/>
    <w:rsid w:val="008219A9"/>
    <w:rsid w:val="00821E7B"/>
    <w:rsid w:val="00822F70"/>
    <w:rsid w:val="00825525"/>
    <w:rsid w:val="00825FA4"/>
    <w:rsid w:val="0082606A"/>
    <w:rsid w:val="00826D98"/>
    <w:rsid w:val="00833EEF"/>
    <w:rsid w:val="00834D88"/>
    <w:rsid w:val="00842D21"/>
    <w:rsid w:val="00843041"/>
    <w:rsid w:val="00843583"/>
    <w:rsid w:val="008445D2"/>
    <w:rsid w:val="00847891"/>
    <w:rsid w:val="00847DEA"/>
    <w:rsid w:val="008504C2"/>
    <w:rsid w:val="00851FD9"/>
    <w:rsid w:val="0085232C"/>
    <w:rsid w:val="008545AA"/>
    <w:rsid w:val="00854BE9"/>
    <w:rsid w:val="008558EE"/>
    <w:rsid w:val="0085651D"/>
    <w:rsid w:val="00857BBA"/>
    <w:rsid w:val="00860B78"/>
    <w:rsid w:val="00861625"/>
    <w:rsid w:val="008625EF"/>
    <w:rsid w:val="00862D32"/>
    <w:rsid w:val="00862E13"/>
    <w:rsid w:val="00864C13"/>
    <w:rsid w:val="008665B0"/>
    <w:rsid w:val="008668B9"/>
    <w:rsid w:val="00867330"/>
    <w:rsid w:val="00870FB6"/>
    <w:rsid w:val="0087179A"/>
    <w:rsid w:val="0087361A"/>
    <w:rsid w:val="00874150"/>
    <w:rsid w:val="00874C7C"/>
    <w:rsid w:val="00875200"/>
    <w:rsid w:val="00877EDC"/>
    <w:rsid w:val="00880DB7"/>
    <w:rsid w:val="00882FD9"/>
    <w:rsid w:val="00883155"/>
    <w:rsid w:val="00883274"/>
    <w:rsid w:val="0088680F"/>
    <w:rsid w:val="00886962"/>
    <w:rsid w:val="00887311"/>
    <w:rsid w:val="00896E4E"/>
    <w:rsid w:val="0089764B"/>
    <w:rsid w:val="00897FF0"/>
    <w:rsid w:val="008A054E"/>
    <w:rsid w:val="008A1C75"/>
    <w:rsid w:val="008A29B6"/>
    <w:rsid w:val="008A2FE9"/>
    <w:rsid w:val="008A3961"/>
    <w:rsid w:val="008A41EA"/>
    <w:rsid w:val="008A4496"/>
    <w:rsid w:val="008A467A"/>
    <w:rsid w:val="008A617D"/>
    <w:rsid w:val="008A6DA5"/>
    <w:rsid w:val="008A6EE5"/>
    <w:rsid w:val="008A7014"/>
    <w:rsid w:val="008B1E5C"/>
    <w:rsid w:val="008B23B4"/>
    <w:rsid w:val="008B2C07"/>
    <w:rsid w:val="008B3378"/>
    <w:rsid w:val="008B383E"/>
    <w:rsid w:val="008B4427"/>
    <w:rsid w:val="008B4FE3"/>
    <w:rsid w:val="008B520B"/>
    <w:rsid w:val="008B63B5"/>
    <w:rsid w:val="008B731C"/>
    <w:rsid w:val="008B7B4F"/>
    <w:rsid w:val="008C0829"/>
    <w:rsid w:val="008C1BD9"/>
    <w:rsid w:val="008C25C4"/>
    <w:rsid w:val="008C2DD1"/>
    <w:rsid w:val="008C49B8"/>
    <w:rsid w:val="008C7087"/>
    <w:rsid w:val="008D25BF"/>
    <w:rsid w:val="008D379D"/>
    <w:rsid w:val="008D76B8"/>
    <w:rsid w:val="008E1798"/>
    <w:rsid w:val="008E20DB"/>
    <w:rsid w:val="008E568B"/>
    <w:rsid w:val="008E6A47"/>
    <w:rsid w:val="008F01EF"/>
    <w:rsid w:val="008F22AA"/>
    <w:rsid w:val="008F6D61"/>
    <w:rsid w:val="008F78B0"/>
    <w:rsid w:val="00900446"/>
    <w:rsid w:val="0090056E"/>
    <w:rsid w:val="00900D77"/>
    <w:rsid w:val="00901736"/>
    <w:rsid w:val="009023F8"/>
    <w:rsid w:val="009048C9"/>
    <w:rsid w:val="00904E2B"/>
    <w:rsid w:val="00907471"/>
    <w:rsid w:val="0091003B"/>
    <w:rsid w:val="009105A4"/>
    <w:rsid w:val="009109AD"/>
    <w:rsid w:val="009111B5"/>
    <w:rsid w:val="00912AD9"/>
    <w:rsid w:val="009133E4"/>
    <w:rsid w:val="009146FE"/>
    <w:rsid w:val="00914FFA"/>
    <w:rsid w:val="00915D4D"/>
    <w:rsid w:val="00916A97"/>
    <w:rsid w:val="00916E3F"/>
    <w:rsid w:val="00917B81"/>
    <w:rsid w:val="009200C7"/>
    <w:rsid w:val="009207BB"/>
    <w:rsid w:val="009213B2"/>
    <w:rsid w:val="00922311"/>
    <w:rsid w:val="00922800"/>
    <w:rsid w:val="00922B83"/>
    <w:rsid w:val="00925832"/>
    <w:rsid w:val="00925A68"/>
    <w:rsid w:val="00925FC8"/>
    <w:rsid w:val="0092704D"/>
    <w:rsid w:val="0092767E"/>
    <w:rsid w:val="00930AC9"/>
    <w:rsid w:val="009331A4"/>
    <w:rsid w:val="00933675"/>
    <w:rsid w:val="0093483D"/>
    <w:rsid w:val="00934E21"/>
    <w:rsid w:val="00934E7A"/>
    <w:rsid w:val="009352B3"/>
    <w:rsid w:val="00937E7E"/>
    <w:rsid w:val="00946485"/>
    <w:rsid w:val="009471E3"/>
    <w:rsid w:val="009479CE"/>
    <w:rsid w:val="0095015D"/>
    <w:rsid w:val="009506B7"/>
    <w:rsid w:val="00950815"/>
    <w:rsid w:val="00950D68"/>
    <w:rsid w:val="00952282"/>
    <w:rsid w:val="00952854"/>
    <w:rsid w:val="00952EB4"/>
    <w:rsid w:val="00952EC2"/>
    <w:rsid w:val="009548D7"/>
    <w:rsid w:val="00955D58"/>
    <w:rsid w:val="00957DD8"/>
    <w:rsid w:val="00962BAC"/>
    <w:rsid w:val="009637B4"/>
    <w:rsid w:val="009649DF"/>
    <w:rsid w:val="0096711F"/>
    <w:rsid w:val="00967C15"/>
    <w:rsid w:val="0097034C"/>
    <w:rsid w:val="00971F1E"/>
    <w:rsid w:val="00974321"/>
    <w:rsid w:val="009744B0"/>
    <w:rsid w:val="009744D4"/>
    <w:rsid w:val="00975F4D"/>
    <w:rsid w:val="00976575"/>
    <w:rsid w:val="00980243"/>
    <w:rsid w:val="00980B99"/>
    <w:rsid w:val="00982781"/>
    <w:rsid w:val="00982C31"/>
    <w:rsid w:val="009833CC"/>
    <w:rsid w:val="009860F2"/>
    <w:rsid w:val="00987793"/>
    <w:rsid w:val="00987D58"/>
    <w:rsid w:val="00990AF8"/>
    <w:rsid w:val="00990F5A"/>
    <w:rsid w:val="00991FC0"/>
    <w:rsid w:val="00992422"/>
    <w:rsid w:val="00993035"/>
    <w:rsid w:val="00995243"/>
    <w:rsid w:val="00996A28"/>
    <w:rsid w:val="009A1900"/>
    <w:rsid w:val="009A32A9"/>
    <w:rsid w:val="009A33A7"/>
    <w:rsid w:val="009A37A2"/>
    <w:rsid w:val="009A3BDB"/>
    <w:rsid w:val="009A5F61"/>
    <w:rsid w:val="009B0A88"/>
    <w:rsid w:val="009B1A4A"/>
    <w:rsid w:val="009B3910"/>
    <w:rsid w:val="009B3D07"/>
    <w:rsid w:val="009B4E62"/>
    <w:rsid w:val="009B6281"/>
    <w:rsid w:val="009B76D2"/>
    <w:rsid w:val="009C0064"/>
    <w:rsid w:val="009C389E"/>
    <w:rsid w:val="009C43DF"/>
    <w:rsid w:val="009C45E6"/>
    <w:rsid w:val="009C4E7F"/>
    <w:rsid w:val="009C78E2"/>
    <w:rsid w:val="009D0345"/>
    <w:rsid w:val="009D1961"/>
    <w:rsid w:val="009D2300"/>
    <w:rsid w:val="009D2431"/>
    <w:rsid w:val="009D2792"/>
    <w:rsid w:val="009D2B60"/>
    <w:rsid w:val="009D2EB5"/>
    <w:rsid w:val="009D3098"/>
    <w:rsid w:val="009D3DA3"/>
    <w:rsid w:val="009D3E18"/>
    <w:rsid w:val="009D46AB"/>
    <w:rsid w:val="009D46B9"/>
    <w:rsid w:val="009D5894"/>
    <w:rsid w:val="009D62C4"/>
    <w:rsid w:val="009E068D"/>
    <w:rsid w:val="009E0B60"/>
    <w:rsid w:val="009E1B65"/>
    <w:rsid w:val="009E767E"/>
    <w:rsid w:val="009F0291"/>
    <w:rsid w:val="009F03EC"/>
    <w:rsid w:val="009F04C5"/>
    <w:rsid w:val="009F22BA"/>
    <w:rsid w:val="009F3B9D"/>
    <w:rsid w:val="009F4773"/>
    <w:rsid w:val="009F7277"/>
    <w:rsid w:val="009F780F"/>
    <w:rsid w:val="00A00001"/>
    <w:rsid w:val="00A01B77"/>
    <w:rsid w:val="00A02EC5"/>
    <w:rsid w:val="00A031B9"/>
    <w:rsid w:val="00A07081"/>
    <w:rsid w:val="00A07BE0"/>
    <w:rsid w:val="00A1154F"/>
    <w:rsid w:val="00A11D5C"/>
    <w:rsid w:val="00A13A94"/>
    <w:rsid w:val="00A13FCD"/>
    <w:rsid w:val="00A14AF2"/>
    <w:rsid w:val="00A14DB4"/>
    <w:rsid w:val="00A155C0"/>
    <w:rsid w:val="00A17D08"/>
    <w:rsid w:val="00A21096"/>
    <w:rsid w:val="00A21E19"/>
    <w:rsid w:val="00A22E25"/>
    <w:rsid w:val="00A235EF"/>
    <w:rsid w:val="00A2374B"/>
    <w:rsid w:val="00A26A47"/>
    <w:rsid w:val="00A26F05"/>
    <w:rsid w:val="00A27A9D"/>
    <w:rsid w:val="00A27E89"/>
    <w:rsid w:val="00A328E7"/>
    <w:rsid w:val="00A32C35"/>
    <w:rsid w:val="00A33A4B"/>
    <w:rsid w:val="00A33B29"/>
    <w:rsid w:val="00A33D33"/>
    <w:rsid w:val="00A3415E"/>
    <w:rsid w:val="00A34A1B"/>
    <w:rsid w:val="00A37719"/>
    <w:rsid w:val="00A40A36"/>
    <w:rsid w:val="00A41059"/>
    <w:rsid w:val="00A412F8"/>
    <w:rsid w:val="00A414F7"/>
    <w:rsid w:val="00A4198D"/>
    <w:rsid w:val="00A44687"/>
    <w:rsid w:val="00A44B2D"/>
    <w:rsid w:val="00A44EDE"/>
    <w:rsid w:val="00A4562C"/>
    <w:rsid w:val="00A45DF9"/>
    <w:rsid w:val="00A4612D"/>
    <w:rsid w:val="00A462C0"/>
    <w:rsid w:val="00A47812"/>
    <w:rsid w:val="00A47C26"/>
    <w:rsid w:val="00A51188"/>
    <w:rsid w:val="00A5199A"/>
    <w:rsid w:val="00A52124"/>
    <w:rsid w:val="00A55B90"/>
    <w:rsid w:val="00A55FD0"/>
    <w:rsid w:val="00A6068E"/>
    <w:rsid w:val="00A619C4"/>
    <w:rsid w:val="00A6473B"/>
    <w:rsid w:val="00A6498D"/>
    <w:rsid w:val="00A64EC1"/>
    <w:rsid w:val="00A6561E"/>
    <w:rsid w:val="00A659EB"/>
    <w:rsid w:val="00A65E1D"/>
    <w:rsid w:val="00A66B96"/>
    <w:rsid w:val="00A70ADF"/>
    <w:rsid w:val="00A7147E"/>
    <w:rsid w:val="00A71C58"/>
    <w:rsid w:val="00A74853"/>
    <w:rsid w:val="00A81602"/>
    <w:rsid w:val="00A81C57"/>
    <w:rsid w:val="00A836D6"/>
    <w:rsid w:val="00A8434D"/>
    <w:rsid w:val="00A845D8"/>
    <w:rsid w:val="00A85CD8"/>
    <w:rsid w:val="00A9046A"/>
    <w:rsid w:val="00A90AED"/>
    <w:rsid w:val="00A90EB3"/>
    <w:rsid w:val="00A914C1"/>
    <w:rsid w:val="00A94591"/>
    <w:rsid w:val="00A95629"/>
    <w:rsid w:val="00A95AF5"/>
    <w:rsid w:val="00A96463"/>
    <w:rsid w:val="00A968EA"/>
    <w:rsid w:val="00A976DE"/>
    <w:rsid w:val="00AA275C"/>
    <w:rsid w:val="00AA286F"/>
    <w:rsid w:val="00AA2F03"/>
    <w:rsid w:val="00AA30BA"/>
    <w:rsid w:val="00AA3DBD"/>
    <w:rsid w:val="00AA3F15"/>
    <w:rsid w:val="00AA600F"/>
    <w:rsid w:val="00AA6F72"/>
    <w:rsid w:val="00AA7385"/>
    <w:rsid w:val="00AA7668"/>
    <w:rsid w:val="00AA77D2"/>
    <w:rsid w:val="00AA7EFE"/>
    <w:rsid w:val="00AA7FB0"/>
    <w:rsid w:val="00AB013E"/>
    <w:rsid w:val="00AB09B4"/>
    <w:rsid w:val="00AB2178"/>
    <w:rsid w:val="00AB3247"/>
    <w:rsid w:val="00AB4C63"/>
    <w:rsid w:val="00AB4EAA"/>
    <w:rsid w:val="00AB4FF0"/>
    <w:rsid w:val="00AB548A"/>
    <w:rsid w:val="00AB61F3"/>
    <w:rsid w:val="00AB7E28"/>
    <w:rsid w:val="00AC0BC1"/>
    <w:rsid w:val="00AC344C"/>
    <w:rsid w:val="00AC5997"/>
    <w:rsid w:val="00AC6356"/>
    <w:rsid w:val="00AC63AC"/>
    <w:rsid w:val="00AC6551"/>
    <w:rsid w:val="00AD0459"/>
    <w:rsid w:val="00AD0B20"/>
    <w:rsid w:val="00AD2AC2"/>
    <w:rsid w:val="00AD3095"/>
    <w:rsid w:val="00AD314B"/>
    <w:rsid w:val="00AD40B5"/>
    <w:rsid w:val="00AD5FC9"/>
    <w:rsid w:val="00AD66DE"/>
    <w:rsid w:val="00AE0B4D"/>
    <w:rsid w:val="00AE4C3F"/>
    <w:rsid w:val="00AE553D"/>
    <w:rsid w:val="00AE7620"/>
    <w:rsid w:val="00AF0588"/>
    <w:rsid w:val="00AF1062"/>
    <w:rsid w:val="00AF1CBC"/>
    <w:rsid w:val="00AF2510"/>
    <w:rsid w:val="00AF2778"/>
    <w:rsid w:val="00AF2F12"/>
    <w:rsid w:val="00AF34CC"/>
    <w:rsid w:val="00AF3B13"/>
    <w:rsid w:val="00AF4561"/>
    <w:rsid w:val="00AF570B"/>
    <w:rsid w:val="00AF5BBC"/>
    <w:rsid w:val="00AF71C6"/>
    <w:rsid w:val="00AF74D7"/>
    <w:rsid w:val="00AF796F"/>
    <w:rsid w:val="00B00AFB"/>
    <w:rsid w:val="00B00BED"/>
    <w:rsid w:val="00B00EDF"/>
    <w:rsid w:val="00B01A12"/>
    <w:rsid w:val="00B03756"/>
    <w:rsid w:val="00B04014"/>
    <w:rsid w:val="00B04A3C"/>
    <w:rsid w:val="00B04AD4"/>
    <w:rsid w:val="00B06F1A"/>
    <w:rsid w:val="00B07F4E"/>
    <w:rsid w:val="00B11F5D"/>
    <w:rsid w:val="00B1204A"/>
    <w:rsid w:val="00B12A8A"/>
    <w:rsid w:val="00B136B1"/>
    <w:rsid w:val="00B13B71"/>
    <w:rsid w:val="00B15808"/>
    <w:rsid w:val="00B167B4"/>
    <w:rsid w:val="00B173DB"/>
    <w:rsid w:val="00B1744B"/>
    <w:rsid w:val="00B23376"/>
    <w:rsid w:val="00B242B5"/>
    <w:rsid w:val="00B25162"/>
    <w:rsid w:val="00B26F53"/>
    <w:rsid w:val="00B31222"/>
    <w:rsid w:val="00B33BC2"/>
    <w:rsid w:val="00B33F2A"/>
    <w:rsid w:val="00B35893"/>
    <w:rsid w:val="00B428D9"/>
    <w:rsid w:val="00B4392F"/>
    <w:rsid w:val="00B44DB4"/>
    <w:rsid w:val="00B45496"/>
    <w:rsid w:val="00B4634D"/>
    <w:rsid w:val="00B52550"/>
    <w:rsid w:val="00B52768"/>
    <w:rsid w:val="00B52B9F"/>
    <w:rsid w:val="00B53164"/>
    <w:rsid w:val="00B55B41"/>
    <w:rsid w:val="00B57AC3"/>
    <w:rsid w:val="00B64FE3"/>
    <w:rsid w:val="00B66468"/>
    <w:rsid w:val="00B6732D"/>
    <w:rsid w:val="00B67AAC"/>
    <w:rsid w:val="00B720E8"/>
    <w:rsid w:val="00B72245"/>
    <w:rsid w:val="00B7253F"/>
    <w:rsid w:val="00B72C1C"/>
    <w:rsid w:val="00B74595"/>
    <w:rsid w:val="00B768E9"/>
    <w:rsid w:val="00B7793E"/>
    <w:rsid w:val="00B8122D"/>
    <w:rsid w:val="00B82407"/>
    <w:rsid w:val="00B8348C"/>
    <w:rsid w:val="00B8384A"/>
    <w:rsid w:val="00B83C70"/>
    <w:rsid w:val="00B8481E"/>
    <w:rsid w:val="00B861FA"/>
    <w:rsid w:val="00B90DB0"/>
    <w:rsid w:val="00B915EC"/>
    <w:rsid w:val="00B929E0"/>
    <w:rsid w:val="00B9404E"/>
    <w:rsid w:val="00B9455A"/>
    <w:rsid w:val="00B94C1D"/>
    <w:rsid w:val="00B95908"/>
    <w:rsid w:val="00B97808"/>
    <w:rsid w:val="00BA0FFA"/>
    <w:rsid w:val="00BA1E71"/>
    <w:rsid w:val="00BA287B"/>
    <w:rsid w:val="00BA2F14"/>
    <w:rsid w:val="00BA36D4"/>
    <w:rsid w:val="00BA49CC"/>
    <w:rsid w:val="00BA662D"/>
    <w:rsid w:val="00BA6969"/>
    <w:rsid w:val="00BA7FF2"/>
    <w:rsid w:val="00BB0A2C"/>
    <w:rsid w:val="00BB1740"/>
    <w:rsid w:val="00BB2B49"/>
    <w:rsid w:val="00BB2D76"/>
    <w:rsid w:val="00BB3535"/>
    <w:rsid w:val="00BB566D"/>
    <w:rsid w:val="00BB63E9"/>
    <w:rsid w:val="00BB665B"/>
    <w:rsid w:val="00BC3357"/>
    <w:rsid w:val="00BC3FE4"/>
    <w:rsid w:val="00BC47B2"/>
    <w:rsid w:val="00BC604C"/>
    <w:rsid w:val="00BD04B4"/>
    <w:rsid w:val="00BD0E00"/>
    <w:rsid w:val="00BD1324"/>
    <w:rsid w:val="00BD2E8C"/>
    <w:rsid w:val="00BE184D"/>
    <w:rsid w:val="00BE1C98"/>
    <w:rsid w:val="00BE2719"/>
    <w:rsid w:val="00BE36F9"/>
    <w:rsid w:val="00BE409D"/>
    <w:rsid w:val="00BE493C"/>
    <w:rsid w:val="00BE58F1"/>
    <w:rsid w:val="00BE5AF9"/>
    <w:rsid w:val="00BF2AF5"/>
    <w:rsid w:val="00BF394C"/>
    <w:rsid w:val="00BF49B4"/>
    <w:rsid w:val="00C01078"/>
    <w:rsid w:val="00C01DF5"/>
    <w:rsid w:val="00C0227D"/>
    <w:rsid w:val="00C0354F"/>
    <w:rsid w:val="00C064DD"/>
    <w:rsid w:val="00C06681"/>
    <w:rsid w:val="00C11271"/>
    <w:rsid w:val="00C145DE"/>
    <w:rsid w:val="00C14C2F"/>
    <w:rsid w:val="00C15A53"/>
    <w:rsid w:val="00C173BC"/>
    <w:rsid w:val="00C21BE1"/>
    <w:rsid w:val="00C223F6"/>
    <w:rsid w:val="00C22AD4"/>
    <w:rsid w:val="00C230A2"/>
    <w:rsid w:val="00C25F00"/>
    <w:rsid w:val="00C25F3B"/>
    <w:rsid w:val="00C2682F"/>
    <w:rsid w:val="00C30E34"/>
    <w:rsid w:val="00C314B0"/>
    <w:rsid w:val="00C325CE"/>
    <w:rsid w:val="00C34F24"/>
    <w:rsid w:val="00C353A8"/>
    <w:rsid w:val="00C35600"/>
    <w:rsid w:val="00C35A6D"/>
    <w:rsid w:val="00C36647"/>
    <w:rsid w:val="00C377D6"/>
    <w:rsid w:val="00C37D18"/>
    <w:rsid w:val="00C37DF3"/>
    <w:rsid w:val="00C40535"/>
    <w:rsid w:val="00C424C8"/>
    <w:rsid w:val="00C42AE4"/>
    <w:rsid w:val="00C43E01"/>
    <w:rsid w:val="00C4491B"/>
    <w:rsid w:val="00C51641"/>
    <w:rsid w:val="00C545C5"/>
    <w:rsid w:val="00C561F4"/>
    <w:rsid w:val="00C57B1C"/>
    <w:rsid w:val="00C57CEC"/>
    <w:rsid w:val="00C60ED6"/>
    <w:rsid w:val="00C61239"/>
    <w:rsid w:val="00C62498"/>
    <w:rsid w:val="00C64BA6"/>
    <w:rsid w:val="00C6575B"/>
    <w:rsid w:val="00C6646C"/>
    <w:rsid w:val="00C67AAE"/>
    <w:rsid w:val="00C67AB1"/>
    <w:rsid w:val="00C70029"/>
    <w:rsid w:val="00C70D3B"/>
    <w:rsid w:val="00C72620"/>
    <w:rsid w:val="00C726B7"/>
    <w:rsid w:val="00C72C2D"/>
    <w:rsid w:val="00C736C1"/>
    <w:rsid w:val="00C737AC"/>
    <w:rsid w:val="00C74D86"/>
    <w:rsid w:val="00C760E1"/>
    <w:rsid w:val="00C77D0B"/>
    <w:rsid w:val="00C809F1"/>
    <w:rsid w:val="00C80A1B"/>
    <w:rsid w:val="00C81947"/>
    <w:rsid w:val="00C82614"/>
    <w:rsid w:val="00C827CC"/>
    <w:rsid w:val="00C854E1"/>
    <w:rsid w:val="00C85E64"/>
    <w:rsid w:val="00C906FE"/>
    <w:rsid w:val="00C90E9F"/>
    <w:rsid w:val="00C91C41"/>
    <w:rsid w:val="00C9323F"/>
    <w:rsid w:val="00C9607E"/>
    <w:rsid w:val="00C9651E"/>
    <w:rsid w:val="00C9752C"/>
    <w:rsid w:val="00CA00DE"/>
    <w:rsid w:val="00CA0746"/>
    <w:rsid w:val="00CA29AB"/>
    <w:rsid w:val="00CA44EF"/>
    <w:rsid w:val="00CA5BAA"/>
    <w:rsid w:val="00CA6C45"/>
    <w:rsid w:val="00CB0C63"/>
    <w:rsid w:val="00CB1EA0"/>
    <w:rsid w:val="00CB3226"/>
    <w:rsid w:val="00CB57A6"/>
    <w:rsid w:val="00CB7932"/>
    <w:rsid w:val="00CB7A1E"/>
    <w:rsid w:val="00CC1F1A"/>
    <w:rsid w:val="00CC23A0"/>
    <w:rsid w:val="00CD241D"/>
    <w:rsid w:val="00CD2F69"/>
    <w:rsid w:val="00CD389D"/>
    <w:rsid w:val="00CD3911"/>
    <w:rsid w:val="00CD6AD1"/>
    <w:rsid w:val="00CD6F92"/>
    <w:rsid w:val="00CE0BF9"/>
    <w:rsid w:val="00CE1172"/>
    <w:rsid w:val="00CE11B1"/>
    <w:rsid w:val="00CE193B"/>
    <w:rsid w:val="00CE3C7F"/>
    <w:rsid w:val="00CE6737"/>
    <w:rsid w:val="00CF1B2B"/>
    <w:rsid w:val="00CF38E6"/>
    <w:rsid w:val="00CF493B"/>
    <w:rsid w:val="00CF666A"/>
    <w:rsid w:val="00D02AB6"/>
    <w:rsid w:val="00D03888"/>
    <w:rsid w:val="00D041B8"/>
    <w:rsid w:val="00D0434D"/>
    <w:rsid w:val="00D051CC"/>
    <w:rsid w:val="00D06526"/>
    <w:rsid w:val="00D06770"/>
    <w:rsid w:val="00D10C91"/>
    <w:rsid w:val="00D11063"/>
    <w:rsid w:val="00D110E4"/>
    <w:rsid w:val="00D1286D"/>
    <w:rsid w:val="00D12CA5"/>
    <w:rsid w:val="00D16B14"/>
    <w:rsid w:val="00D1785C"/>
    <w:rsid w:val="00D21E52"/>
    <w:rsid w:val="00D23108"/>
    <w:rsid w:val="00D238A4"/>
    <w:rsid w:val="00D23B5D"/>
    <w:rsid w:val="00D23F97"/>
    <w:rsid w:val="00D24953"/>
    <w:rsid w:val="00D25190"/>
    <w:rsid w:val="00D25823"/>
    <w:rsid w:val="00D27660"/>
    <w:rsid w:val="00D27F84"/>
    <w:rsid w:val="00D3075E"/>
    <w:rsid w:val="00D31B54"/>
    <w:rsid w:val="00D31E5F"/>
    <w:rsid w:val="00D33DCD"/>
    <w:rsid w:val="00D35C95"/>
    <w:rsid w:val="00D36C08"/>
    <w:rsid w:val="00D378AD"/>
    <w:rsid w:val="00D37ACD"/>
    <w:rsid w:val="00D4102A"/>
    <w:rsid w:val="00D41759"/>
    <w:rsid w:val="00D4296E"/>
    <w:rsid w:val="00D42C2E"/>
    <w:rsid w:val="00D437FA"/>
    <w:rsid w:val="00D445A2"/>
    <w:rsid w:val="00D445E2"/>
    <w:rsid w:val="00D4598F"/>
    <w:rsid w:val="00D460C3"/>
    <w:rsid w:val="00D4684D"/>
    <w:rsid w:val="00D477E2"/>
    <w:rsid w:val="00D50F48"/>
    <w:rsid w:val="00D5178A"/>
    <w:rsid w:val="00D53350"/>
    <w:rsid w:val="00D550D7"/>
    <w:rsid w:val="00D56785"/>
    <w:rsid w:val="00D56E6E"/>
    <w:rsid w:val="00D5781E"/>
    <w:rsid w:val="00D60909"/>
    <w:rsid w:val="00D62C65"/>
    <w:rsid w:val="00D631C8"/>
    <w:rsid w:val="00D63BC7"/>
    <w:rsid w:val="00D63F54"/>
    <w:rsid w:val="00D64B25"/>
    <w:rsid w:val="00D66C14"/>
    <w:rsid w:val="00D71124"/>
    <w:rsid w:val="00D73AB0"/>
    <w:rsid w:val="00D74108"/>
    <w:rsid w:val="00D74BE8"/>
    <w:rsid w:val="00D75E30"/>
    <w:rsid w:val="00D77D1F"/>
    <w:rsid w:val="00D84D73"/>
    <w:rsid w:val="00D85755"/>
    <w:rsid w:val="00D85B4D"/>
    <w:rsid w:val="00D85C66"/>
    <w:rsid w:val="00D85D68"/>
    <w:rsid w:val="00D86010"/>
    <w:rsid w:val="00D8647E"/>
    <w:rsid w:val="00D901FC"/>
    <w:rsid w:val="00D90716"/>
    <w:rsid w:val="00D91489"/>
    <w:rsid w:val="00D94C8A"/>
    <w:rsid w:val="00DA0FAB"/>
    <w:rsid w:val="00DA133C"/>
    <w:rsid w:val="00DA343E"/>
    <w:rsid w:val="00DA4C7E"/>
    <w:rsid w:val="00DA4CBF"/>
    <w:rsid w:val="00DA4E85"/>
    <w:rsid w:val="00DA4FA9"/>
    <w:rsid w:val="00DA5197"/>
    <w:rsid w:val="00DA5EA4"/>
    <w:rsid w:val="00DB43BA"/>
    <w:rsid w:val="00DB56CC"/>
    <w:rsid w:val="00DC018E"/>
    <w:rsid w:val="00DC0E37"/>
    <w:rsid w:val="00DC0E83"/>
    <w:rsid w:val="00DC59C3"/>
    <w:rsid w:val="00DC5B4F"/>
    <w:rsid w:val="00DC63DA"/>
    <w:rsid w:val="00DD255E"/>
    <w:rsid w:val="00DD26CE"/>
    <w:rsid w:val="00DD3EBA"/>
    <w:rsid w:val="00DD5228"/>
    <w:rsid w:val="00DD5356"/>
    <w:rsid w:val="00DD5BA3"/>
    <w:rsid w:val="00DD76D3"/>
    <w:rsid w:val="00DE2CF7"/>
    <w:rsid w:val="00DE332A"/>
    <w:rsid w:val="00DE460E"/>
    <w:rsid w:val="00DE5C8D"/>
    <w:rsid w:val="00DE76F1"/>
    <w:rsid w:val="00DE78C9"/>
    <w:rsid w:val="00DF0231"/>
    <w:rsid w:val="00DF1128"/>
    <w:rsid w:val="00DF216F"/>
    <w:rsid w:val="00DF781C"/>
    <w:rsid w:val="00DF7A60"/>
    <w:rsid w:val="00DF7D9E"/>
    <w:rsid w:val="00E022EA"/>
    <w:rsid w:val="00E028E3"/>
    <w:rsid w:val="00E02AF0"/>
    <w:rsid w:val="00E0367B"/>
    <w:rsid w:val="00E03AAF"/>
    <w:rsid w:val="00E04053"/>
    <w:rsid w:val="00E109D7"/>
    <w:rsid w:val="00E111F4"/>
    <w:rsid w:val="00E1452C"/>
    <w:rsid w:val="00E15DA7"/>
    <w:rsid w:val="00E1697A"/>
    <w:rsid w:val="00E16E01"/>
    <w:rsid w:val="00E173F8"/>
    <w:rsid w:val="00E17D01"/>
    <w:rsid w:val="00E21D69"/>
    <w:rsid w:val="00E25F90"/>
    <w:rsid w:val="00E2726D"/>
    <w:rsid w:val="00E27CD0"/>
    <w:rsid w:val="00E308B1"/>
    <w:rsid w:val="00E30EB8"/>
    <w:rsid w:val="00E31929"/>
    <w:rsid w:val="00E31A20"/>
    <w:rsid w:val="00E320BF"/>
    <w:rsid w:val="00E32F0A"/>
    <w:rsid w:val="00E33CE6"/>
    <w:rsid w:val="00E33FB1"/>
    <w:rsid w:val="00E349D3"/>
    <w:rsid w:val="00E34D3A"/>
    <w:rsid w:val="00E3567F"/>
    <w:rsid w:val="00E37943"/>
    <w:rsid w:val="00E40D76"/>
    <w:rsid w:val="00E43F9E"/>
    <w:rsid w:val="00E44FE0"/>
    <w:rsid w:val="00E44FF8"/>
    <w:rsid w:val="00E45448"/>
    <w:rsid w:val="00E45931"/>
    <w:rsid w:val="00E476F6"/>
    <w:rsid w:val="00E5013C"/>
    <w:rsid w:val="00E52685"/>
    <w:rsid w:val="00E538E6"/>
    <w:rsid w:val="00E57979"/>
    <w:rsid w:val="00E600BB"/>
    <w:rsid w:val="00E60964"/>
    <w:rsid w:val="00E6168C"/>
    <w:rsid w:val="00E61B00"/>
    <w:rsid w:val="00E61E43"/>
    <w:rsid w:val="00E6254D"/>
    <w:rsid w:val="00E66689"/>
    <w:rsid w:val="00E67136"/>
    <w:rsid w:val="00E672A2"/>
    <w:rsid w:val="00E673AF"/>
    <w:rsid w:val="00E67989"/>
    <w:rsid w:val="00E7199C"/>
    <w:rsid w:val="00E7241C"/>
    <w:rsid w:val="00E73DA7"/>
    <w:rsid w:val="00E75CE5"/>
    <w:rsid w:val="00E762AD"/>
    <w:rsid w:val="00E800B3"/>
    <w:rsid w:val="00E80457"/>
    <w:rsid w:val="00E80A43"/>
    <w:rsid w:val="00E83A0F"/>
    <w:rsid w:val="00E84745"/>
    <w:rsid w:val="00E85FFB"/>
    <w:rsid w:val="00E869FC"/>
    <w:rsid w:val="00E87EB8"/>
    <w:rsid w:val="00E9149F"/>
    <w:rsid w:val="00E92FB5"/>
    <w:rsid w:val="00E9548C"/>
    <w:rsid w:val="00E9669B"/>
    <w:rsid w:val="00E97A66"/>
    <w:rsid w:val="00EA2923"/>
    <w:rsid w:val="00EA318B"/>
    <w:rsid w:val="00EA36A4"/>
    <w:rsid w:val="00EA498D"/>
    <w:rsid w:val="00EA57B7"/>
    <w:rsid w:val="00EA60D7"/>
    <w:rsid w:val="00EB1544"/>
    <w:rsid w:val="00EB20A9"/>
    <w:rsid w:val="00EB3320"/>
    <w:rsid w:val="00EB345B"/>
    <w:rsid w:val="00EB56D5"/>
    <w:rsid w:val="00EC1D40"/>
    <w:rsid w:val="00EC1E3B"/>
    <w:rsid w:val="00EC2ADD"/>
    <w:rsid w:val="00EC5626"/>
    <w:rsid w:val="00EC6372"/>
    <w:rsid w:val="00EC6DB1"/>
    <w:rsid w:val="00ED2AA8"/>
    <w:rsid w:val="00ED4D97"/>
    <w:rsid w:val="00ED5C6A"/>
    <w:rsid w:val="00ED6108"/>
    <w:rsid w:val="00ED7DDE"/>
    <w:rsid w:val="00EE10A9"/>
    <w:rsid w:val="00EE2AA7"/>
    <w:rsid w:val="00EE2D18"/>
    <w:rsid w:val="00EE2E24"/>
    <w:rsid w:val="00EE316A"/>
    <w:rsid w:val="00EE32DA"/>
    <w:rsid w:val="00EE3668"/>
    <w:rsid w:val="00EE534F"/>
    <w:rsid w:val="00EE62FB"/>
    <w:rsid w:val="00EE6C6D"/>
    <w:rsid w:val="00EE6F0A"/>
    <w:rsid w:val="00EE6F12"/>
    <w:rsid w:val="00EF053D"/>
    <w:rsid w:val="00EF1C0B"/>
    <w:rsid w:val="00EF69AB"/>
    <w:rsid w:val="00EF7092"/>
    <w:rsid w:val="00F000A1"/>
    <w:rsid w:val="00F00BC2"/>
    <w:rsid w:val="00F00E81"/>
    <w:rsid w:val="00F04E07"/>
    <w:rsid w:val="00F06099"/>
    <w:rsid w:val="00F066C8"/>
    <w:rsid w:val="00F07D03"/>
    <w:rsid w:val="00F110B5"/>
    <w:rsid w:val="00F11A0E"/>
    <w:rsid w:val="00F12BFC"/>
    <w:rsid w:val="00F13915"/>
    <w:rsid w:val="00F13B57"/>
    <w:rsid w:val="00F145B0"/>
    <w:rsid w:val="00F15F8C"/>
    <w:rsid w:val="00F163AD"/>
    <w:rsid w:val="00F171C2"/>
    <w:rsid w:val="00F211B3"/>
    <w:rsid w:val="00F21DCB"/>
    <w:rsid w:val="00F22A69"/>
    <w:rsid w:val="00F23411"/>
    <w:rsid w:val="00F267BC"/>
    <w:rsid w:val="00F2787F"/>
    <w:rsid w:val="00F305C8"/>
    <w:rsid w:val="00F31444"/>
    <w:rsid w:val="00F316DC"/>
    <w:rsid w:val="00F31A92"/>
    <w:rsid w:val="00F32139"/>
    <w:rsid w:val="00F322AE"/>
    <w:rsid w:val="00F346C3"/>
    <w:rsid w:val="00F3687E"/>
    <w:rsid w:val="00F36BDB"/>
    <w:rsid w:val="00F36E87"/>
    <w:rsid w:val="00F37548"/>
    <w:rsid w:val="00F406F8"/>
    <w:rsid w:val="00F40E18"/>
    <w:rsid w:val="00F416A7"/>
    <w:rsid w:val="00F4205C"/>
    <w:rsid w:val="00F42072"/>
    <w:rsid w:val="00F421D0"/>
    <w:rsid w:val="00F44636"/>
    <w:rsid w:val="00F44B67"/>
    <w:rsid w:val="00F45084"/>
    <w:rsid w:val="00F461F8"/>
    <w:rsid w:val="00F50A9D"/>
    <w:rsid w:val="00F5107B"/>
    <w:rsid w:val="00F52A48"/>
    <w:rsid w:val="00F538CA"/>
    <w:rsid w:val="00F54B18"/>
    <w:rsid w:val="00F5639E"/>
    <w:rsid w:val="00F56A93"/>
    <w:rsid w:val="00F57F5B"/>
    <w:rsid w:val="00F6021A"/>
    <w:rsid w:val="00F62E7D"/>
    <w:rsid w:val="00F6357B"/>
    <w:rsid w:val="00F63A48"/>
    <w:rsid w:val="00F6469C"/>
    <w:rsid w:val="00F667F2"/>
    <w:rsid w:val="00F67737"/>
    <w:rsid w:val="00F67D5D"/>
    <w:rsid w:val="00F733E4"/>
    <w:rsid w:val="00F740E1"/>
    <w:rsid w:val="00F7436F"/>
    <w:rsid w:val="00F752A6"/>
    <w:rsid w:val="00F76067"/>
    <w:rsid w:val="00F77AFD"/>
    <w:rsid w:val="00F77E38"/>
    <w:rsid w:val="00F80206"/>
    <w:rsid w:val="00F8266E"/>
    <w:rsid w:val="00F82DAD"/>
    <w:rsid w:val="00F83027"/>
    <w:rsid w:val="00F841FE"/>
    <w:rsid w:val="00F878B9"/>
    <w:rsid w:val="00F87C0B"/>
    <w:rsid w:val="00F87FFA"/>
    <w:rsid w:val="00F9045C"/>
    <w:rsid w:val="00F92F20"/>
    <w:rsid w:val="00F932BE"/>
    <w:rsid w:val="00F93DA9"/>
    <w:rsid w:val="00F9435B"/>
    <w:rsid w:val="00F9479E"/>
    <w:rsid w:val="00F9568B"/>
    <w:rsid w:val="00F97345"/>
    <w:rsid w:val="00FA067D"/>
    <w:rsid w:val="00FA0C85"/>
    <w:rsid w:val="00FA14D7"/>
    <w:rsid w:val="00FA29D2"/>
    <w:rsid w:val="00FA3C16"/>
    <w:rsid w:val="00FA3D33"/>
    <w:rsid w:val="00FA4333"/>
    <w:rsid w:val="00FA5255"/>
    <w:rsid w:val="00FB01A8"/>
    <w:rsid w:val="00FB0A2B"/>
    <w:rsid w:val="00FB2479"/>
    <w:rsid w:val="00FB3851"/>
    <w:rsid w:val="00FB55BD"/>
    <w:rsid w:val="00FB6762"/>
    <w:rsid w:val="00FB6772"/>
    <w:rsid w:val="00FB68CD"/>
    <w:rsid w:val="00FC23E8"/>
    <w:rsid w:val="00FC2DD7"/>
    <w:rsid w:val="00FC3E5A"/>
    <w:rsid w:val="00FC5675"/>
    <w:rsid w:val="00FC7899"/>
    <w:rsid w:val="00FD0DFA"/>
    <w:rsid w:val="00FD297A"/>
    <w:rsid w:val="00FD3356"/>
    <w:rsid w:val="00FD3F69"/>
    <w:rsid w:val="00FD51C6"/>
    <w:rsid w:val="00FD7D44"/>
    <w:rsid w:val="00FE10A5"/>
    <w:rsid w:val="00FE14E7"/>
    <w:rsid w:val="00FE3A2B"/>
    <w:rsid w:val="00FE3F0D"/>
    <w:rsid w:val="00FE4F84"/>
    <w:rsid w:val="00FE5973"/>
    <w:rsid w:val="00FF150A"/>
    <w:rsid w:val="00FF28E3"/>
    <w:rsid w:val="00FF2C2B"/>
    <w:rsid w:val="00FF38CA"/>
    <w:rsid w:val="00FF4A72"/>
    <w:rsid w:val="011411D4"/>
    <w:rsid w:val="01890611"/>
    <w:rsid w:val="020E01E0"/>
    <w:rsid w:val="028E0A41"/>
    <w:rsid w:val="04307DED"/>
    <w:rsid w:val="054E01B2"/>
    <w:rsid w:val="070A29A1"/>
    <w:rsid w:val="08A62A1C"/>
    <w:rsid w:val="092928A3"/>
    <w:rsid w:val="0A965A8D"/>
    <w:rsid w:val="0B87747B"/>
    <w:rsid w:val="0E1305B6"/>
    <w:rsid w:val="0E1D0B25"/>
    <w:rsid w:val="100827DD"/>
    <w:rsid w:val="10D4788A"/>
    <w:rsid w:val="10D73633"/>
    <w:rsid w:val="14013F7D"/>
    <w:rsid w:val="14663C85"/>
    <w:rsid w:val="14BC2F4F"/>
    <w:rsid w:val="150A1C7D"/>
    <w:rsid w:val="16A10DD8"/>
    <w:rsid w:val="190345A1"/>
    <w:rsid w:val="1AF07038"/>
    <w:rsid w:val="1E825D31"/>
    <w:rsid w:val="20327BDE"/>
    <w:rsid w:val="20FD06D2"/>
    <w:rsid w:val="285D2DC6"/>
    <w:rsid w:val="29A86EE6"/>
    <w:rsid w:val="29F43276"/>
    <w:rsid w:val="2A201175"/>
    <w:rsid w:val="2A473E00"/>
    <w:rsid w:val="2AA46B44"/>
    <w:rsid w:val="2ABC535A"/>
    <w:rsid w:val="2B9C465F"/>
    <w:rsid w:val="2D0A07F1"/>
    <w:rsid w:val="2E917666"/>
    <w:rsid w:val="2FC13B42"/>
    <w:rsid w:val="30C12E8B"/>
    <w:rsid w:val="31D37DB0"/>
    <w:rsid w:val="327E3B2B"/>
    <w:rsid w:val="33FD6AA1"/>
    <w:rsid w:val="354022A7"/>
    <w:rsid w:val="368D18BF"/>
    <w:rsid w:val="37B336EE"/>
    <w:rsid w:val="39D03ECA"/>
    <w:rsid w:val="3A3C2F58"/>
    <w:rsid w:val="3A5B1D24"/>
    <w:rsid w:val="3AA5474D"/>
    <w:rsid w:val="3B1F40E0"/>
    <w:rsid w:val="3BB6D39E"/>
    <w:rsid w:val="3C9A7CA9"/>
    <w:rsid w:val="3D1307C1"/>
    <w:rsid w:val="3DC660E6"/>
    <w:rsid w:val="3EBD28FC"/>
    <w:rsid w:val="3F7574FA"/>
    <w:rsid w:val="3F954580"/>
    <w:rsid w:val="3FAF200D"/>
    <w:rsid w:val="42A60E46"/>
    <w:rsid w:val="431F0D9C"/>
    <w:rsid w:val="439534B7"/>
    <w:rsid w:val="440A08B0"/>
    <w:rsid w:val="48285669"/>
    <w:rsid w:val="48836450"/>
    <w:rsid w:val="48873289"/>
    <w:rsid w:val="4888388C"/>
    <w:rsid w:val="4AD9315C"/>
    <w:rsid w:val="4AFF08A0"/>
    <w:rsid w:val="4B0F038D"/>
    <w:rsid w:val="4B363CC0"/>
    <w:rsid w:val="4CA41114"/>
    <w:rsid w:val="4D8A3557"/>
    <w:rsid w:val="4E0E41C7"/>
    <w:rsid w:val="4E230C84"/>
    <w:rsid w:val="4EF12C48"/>
    <w:rsid w:val="50595BFA"/>
    <w:rsid w:val="51996FB3"/>
    <w:rsid w:val="53397419"/>
    <w:rsid w:val="53C720F6"/>
    <w:rsid w:val="5562000C"/>
    <w:rsid w:val="57950CCC"/>
    <w:rsid w:val="579908D0"/>
    <w:rsid w:val="590B7824"/>
    <w:rsid w:val="5A6839AC"/>
    <w:rsid w:val="5CC3179A"/>
    <w:rsid w:val="5CEC747F"/>
    <w:rsid w:val="5D797E3C"/>
    <w:rsid w:val="5F1E1892"/>
    <w:rsid w:val="60107EBF"/>
    <w:rsid w:val="60BB5699"/>
    <w:rsid w:val="60CB2A37"/>
    <w:rsid w:val="613E2B12"/>
    <w:rsid w:val="626046DB"/>
    <w:rsid w:val="63A73814"/>
    <w:rsid w:val="656E627A"/>
    <w:rsid w:val="66DF8AA3"/>
    <w:rsid w:val="6AF36E06"/>
    <w:rsid w:val="6BC67E22"/>
    <w:rsid w:val="6CF44DF0"/>
    <w:rsid w:val="6D1E5C16"/>
    <w:rsid w:val="6EB724B4"/>
    <w:rsid w:val="70BA6401"/>
    <w:rsid w:val="718C28F0"/>
    <w:rsid w:val="71A1486D"/>
    <w:rsid w:val="72FA4732"/>
    <w:rsid w:val="74D700B0"/>
    <w:rsid w:val="7A1E3787"/>
    <w:rsid w:val="7A577668"/>
    <w:rsid w:val="7B01496E"/>
    <w:rsid w:val="7C675328"/>
    <w:rsid w:val="7C8E7671"/>
    <w:rsid w:val="7D5905E7"/>
    <w:rsid w:val="7EA41404"/>
    <w:rsid w:val="7F85112F"/>
    <w:rsid w:val="7FBEC267"/>
    <w:rsid w:val="7FE43E6D"/>
    <w:rsid w:val="9DD98DA6"/>
    <w:rsid w:val="AFFB81E0"/>
    <w:rsid w:val="BDE984D1"/>
    <w:rsid w:val="E7DF31E4"/>
    <w:rsid w:val="F5FA7863"/>
    <w:rsid w:val="FBFE0143"/>
    <w:rsid w:val="FDD2C9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qFormat="1" w:unhideWhenUsed="0" w:uiPriority="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 w:cs="Times New Roman"/>
      <w:kern w:val="2"/>
      <w:sz w:val="28"/>
      <w:szCs w:val="24"/>
      <w:lang w:val="en-US" w:eastAsia="zh-CN" w:bidi="ar-SA"/>
    </w:rPr>
  </w:style>
  <w:style w:type="paragraph" w:styleId="2">
    <w:name w:val="heading 1"/>
    <w:basedOn w:val="1"/>
    <w:next w:val="3"/>
    <w:link w:val="67"/>
    <w:qFormat/>
    <w:uiPriority w:val="0"/>
    <w:pPr>
      <w:keepNext/>
      <w:keepLines/>
      <w:numPr>
        <w:ilvl w:val="0"/>
        <w:numId w:val="1"/>
      </w:numPr>
      <w:outlineLvl w:val="0"/>
    </w:pPr>
    <w:rPr>
      <w:b/>
      <w:bCs/>
      <w:kern w:val="44"/>
      <w:sz w:val="32"/>
      <w:szCs w:val="44"/>
    </w:rPr>
  </w:style>
  <w:style w:type="paragraph" w:styleId="4">
    <w:name w:val="heading 2"/>
    <w:basedOn w:val="1"/>
    <w:next w:val="3"/>
    <w:link w:val="68"/>
    <w:qFormat/>
    <w:uiPriority w:val="0"/>
    <w:pPr>
      <w:keepNext/>
      <w:keepLines/>
      <w:numPr>
        <w:ilvl w:val="1"/>
        <w:numId w:val="1"/>
      </w:numPr>
      <w:outlineLvl w:val="1"/>
    </w:pPr>
    <w:rPr>
      <w:rFonts w:ascii="Arial" w:hAnsi="Arial"/>
      <w:b/>
      <w:bCs/>
      <w:sz w:val="30"/>
      <w:szCs w:val="32"/>
    </w:rPr>
  </w:style>
  <w:style w:type="paragraph" w:styleId="5">
    <w:name w:val="heading 3"/>
    <w:basedOn w:val="1"/>
    <w:next w:val="3"/>
    <w:link w:val="69"/>
    <w:qFormat/>
    <w:uiPriority w:val="0"/>
    <w:pPr>
      <w:keepNext/>
      <w:keepLines/>
      <w:numPr>
        <w:ilvl w:val="2"/>
        <w:numId w:val="1"/>
      </w:numPr>
      <w:outlineLvl w:val="2"/>
    </w:pPr>
    <w:rPr>
      <w:b/>
      <w:bCs/>
      <w:sz w:val="32"/>
      <w:szCs w:val="32"/>
    </w:rPr>
  </w:style>
  <w:style w:type="paragraph" w:styleId="6">
    <w:name w:val="heading 4"/>
    <w:basedOn w:val="1"/>
    <w:next w:val="3"/>
    <w:link w:val="111"/>
    <w:qFormat/>
    <w:uiPriority w:val="0"/>
    <w:pPr>
      <w:keepNext/>
      <w:keepLines/>
      <w:numPr>
        <w:ilvl w:val="3"/>
        <w:numId w:val="1"/>
      </w:numPr>
      <w:outlineLvl w:val="3"/>
    </w:pPr>
    <w:rPr>
      <w:rFonts w:ascii="Arial" w:hAnsi="Arial"/>
      <w:b/>
      <w:bCs/>
      <w:sz w:val="30"/>
      <w:szCs w:val="28"/>
    </w:rPr>
  </w:style>
  <w:style w:type="paragraph" w:styleId="7">
    <w:name w:val="heading 5"/>
    <w:basedOn w:val="1"/>
    <w:next w:val="3"/>
    <w:qFormat/>
    <w:uiPriority w:val="0"/>
    <w:pPr>
      <w:keepNext/>
      <w:keepLines/>
      <w:numPr>
        <w:ilvl w:val="4"/>
        <w:numId w:val="1"/>
      </w:numPr>
      <w:outlineLvl w:val="4"/>
    </w:pPr>
    <w:rPr>
      <w:b/>
      <w:bCs/>
      <w:szCs w:val="28"/>
    </w:rPr>
  </w:style>
  <w:style w:type="paragraph" w:styleId="8">
    <w:name w:val="heading 6"/>
    <w:basedOn w:val="1"/>
    <w:next w:val="1"/>
    <w:link w:val="70"/>
    <w:qFormat/>
    <w:uiPriority w:val="0"/>
    <w:pPr>
      <w:keepNext/>
      <w:keepLines/>
      <w:numPr>
        <w:ilvl w:val="5"/>
        <w:numId w:val="1"/>
      </w:numPr>
      <w:outlineLvl w:val="5"/>
    </w:pPr>
    <w:rPr>
      <w:rFonts w:ascii="Arial" w:hAnsi="Arial"/>
      <w:b/>
      <w:bCs/>
      <w:sz w:val="24"/>
    </w:rPr>
  </w:style>
  <w:style w:type="paragraph" w:styleId="9">
    <w:name w:val="heading 7"/>
    <w:basedOn w:val="1"/>
    <w:next w:val="1"/>
    <w:link w:val="71"/>
    <w:qFormat/>
    <w:uiPriority w:val="0"/>
    <w:pPr>
      <w:keepNext/>
      <w:keepLines/>
      <w:numPr>
        <w:ilvl w:val="6"/>
        <w:numId w:val="1"/>
      </w:numPr>
      <w:outlineLvl w:val="6"/>
    </w:pPr>
    <w:rPr>
      <w:b/>
      <w:bCs/>
    </w:rPr>
  </w:style>
  <w:style w:type="paragraph" w:styleId="10">
    <w:name w:val="heading 8"/>
    <w:basedOn w:val="1"/>
    <w:next w:val="1"/>
    <w:link w:val="72"/>
    <w:qFormat/>
    <w:uiPriority w:val="0"/>
    <w:pPr>
      <w:keepNext/>
      <w:keepLines/>
      <w:numPr>
        <w:ilvl w:val="7"/>
        <w:numId w:val="1"/>
      </w:numPr>
      <w:outlineLvl w:val="7"/>
    </w:pPr>
    <w:rPr>
      <w:rFonts w:ascii="Arial" w:hAnsi="Arial"/>
      <w:b/>
    </w:rPr>
  </w:style>
  <w:style w:type="paragraph" w:styleId="11">
    <w:name w:val="heading 9"/>
    <w:basedOn w:val="1"/>
    <w:next w:val="1"/>
    <w:link w:val="73"/>
    <w:qFormat/>
    <w:uiPriority w:val="0"/>
    <w:pPr>
      <w:keepNext/>
      <w:keepLines/>
      <w:numPr>
        <w:ilvl w:val="8"/>
        <w:numId w:val="1"/>
      </w:numPr>
      <w:outlineLvl w:val="8"/>
    </w:pPr>
    <w:rPr>
      <w:rFonts w:ascii="Arial" w:hAnsi="Arial"/>
      <w:b/>
      <w:szCs w:val="21"/>
    </w:rPr>
  </w:style>
  <w:style w:type="character" w:default="1" w:styleId="42">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12">
    <w:name w:val="toc 7"/>
    <w:basedOn w:val="1"/>
    <w:next w:val="1"/>
    <w:qFormat/>
    <w:uiPriority w:val="39"/>
    <w:pPr>
      <w:ind w:left="2520" w:leftChars="1200"/>
    </w:pPr>
  </w:style>
  <w:style w:type="paragraph" w:styleId="13">
    <w:name w:val="caption"/>
    <w:basedOn w:val="1"/>
    <w:next w:val="1"/>
    <w:unhideWhenUsed/>
    <w:qFormat/>
    <w:uiPriority w:val="0"/>
    <w:rPr>
      <w:rFonts w:eastAsia="黑体" w:asciiTheme="majorHAnsi" w:hAnsiTheme="majorHAnsi" w:cstheme="majorBidi"/>
      <w:sz w:val="20"/>
      <w:szCs w:val="20"/>
    </w:rPr>
  </w:style>
  <w:style w:type="paragraph" w:styleId="14">
    <w:name w:val="Document Map"/>
    <w:basedOn w:val="1"/>
    <w:link w:val="85"/>
    <w:semiHidden/>
    <w:qFormat/>
    <w:uiPriority w:val="0"/>
    <w:pPr>
      <w:shd w:val="clear" w:color="auto" w:fill="000080"/>
    </w:pPr>
  </w:style>
  <w:style w:type="paragraph" w:styleId="15">
    <w:name w:val="annotation text"/>
    <w:basedOn w:val="1"/>
    <w:link w:val="94"/>
    <w:qFormat/>
    <w:uiPriority w:val="0"/>
    <w:pPr>
      <w:jc w:val="left"/>
    </w:pPr>
  </w:style>
  <w:style w:type="paragraph" w:styleId="16">
    <w:name w:val="Body Text"/>
    <w:basedOn w:val="1"/>
    <w:link w:val="97"/>
    <w:qFormat/>
    <w:uiPriority w:val="0"/>
    <w:pPr>
      <w:spacing w:after="120"/>
    </w:pPr>
  </w:style>
  <w:style w:type="paragraph" w:styleId="17">
    <w:name w:val="Body Text Indent"/>
    <w:basedOn w:val="1"/>
    <w:link w:val="82"/>
    <w:qFormat/>
    <w:uiPriority w:val="0"/>
    <w:pPr>
      <w:ind w:firstLine="630"/>
    </w:pPr>
    <w:rPr>
      <w:rFonts w:ascii="楷体_GB2312" w:eastAsia="楷体_GB2312"/>
      <w:szCs w:val="20"/>
    </w:rPr>
  </w:style>
  <w:style w:type="paragraph" w:styleId="18">
    <w:name w:val="toc 5"/>
    <w:basedOn w:val="1"/>
    <w:next w:val="1"/>
    <w:qFormat/>
    <w:uiPriority w:val="39"/>
    <w:pPr>
      <w:ind w:left="1680" w:leftChars="800"/>
    </w:pPr>
  </w:style>
  <w:style w:type="paragraph" w:styleId="19">
    <w:name w:val="toc 3"/>
    <w:basedOn w:val="1"/>
    <w:next w:val="1"/>
    <w:qFormat/>
    <w:uiPriority w:val="39"/>
    <w:pPr>
      <w:ind w:left="840" w:leftChars="400"/>
    </w:pPr>
  </w:style>
  <w:style w:type="paragraph" w:styleId="20">
    <w:name w:val="Plain Text"/>
    <w:basedOn w:val="1"/>
    <w:link w:val="87"/>
    <w:qFormat/>
    <w:uiPriority w:val="0"/>
    <w:pPr>
      <w:spacing w:line="240" w:lineRule="auto"/>
    </w:pPr>
    <w:rPr>
      <w:rFonts w:ascii="宋体" w:hAnsi="Courier New"/>
      <w:szCs w:val="20"/>
    </w:rPr>
  </w:style>
  <w:style w:type="paragraph" w:styleId="21">
    <w:name w:val="toc 8"/>
    <w:basedOn w:val="1"/>
    <w:next w:val="1"/>
    <w:qFormat/>
    <w:uiPriority w:val="39"/>
    <w:pPr>
      <w:ind w:left="2940" w:leftChars="1400"/>
    </w:pPr>
  </w:style>
  <w:style w:type="paragraph" w:styleId="22">
    <w:name w:val="Date"/>
    <w:basedOn w:val="1"/>
    <w:next w:val="1"/>
    <w:link w:val="99"/>
    <w:qFormat/>
    <w:uiPriority w:val="0"/>
    <w:pPr>
      <w:spacing w:line="240" w:lineRule="auto"/>
    </w:pPr>
    <w:rPr>
      <w:szCs w:val="20"/>
    </w:rPr>
  </w:style>
  <w:style w:type="paragraph" w:styleId="23">
    <w:name w:val="Body Text Indent 2"/>
    <w:basedOn w:val="1"/>
    <w:link w:val="112"/>
    <w:qFormat/>
    <w:uiPriority w:val="0"/>
    <w:pPr>
      <w:spacing w:after="120" w:line="480" w:lineRule="auto"/>
      <w:ind w:left="420" w:leftChars="200"/>
    </w:pPr>
  </w:style>
  <w:style w:type="paragraph" w:styleId="24">
    <w:name w:val="Balloon Text"/>
    <w:basedOn w:val="1"/>
    <w:link w:val="63"/>
    <w:unhideWhenUsed/>
    <w:qFormat/>
    <w:uiPriority w:val="0"/>
    <w:pPr>
      <w:spacing w:line="240" w:lineRule="auto"/>
    </w:pPr>
    <w:rPr>
      <w:rFonts w:ascii="Calibri" w:hAnsi="Calibri"/>
      <w:sz w:val="18"/>
      <w:szCs w:val="18"/>
    </w:rPr>
  </w:style>
  <w:style w:type="paragraph" w:styleId="25">
    <w:name w:val="footer"/>
    <w:basedOn w:val="1"/>
    <w:link w:val="64"/>
    <w:qFormat/>
    <w:uiPriority w:val="99"/>
    <w:pPr>
      <w:tabs>
        <w:tab w:val="center" w:pos="4153"/>
        <w:tab w:val="right" w:pos="8306"/>
      </w:tabs>
      <w:snapToGrid w:val="0"/>
      <w:spacing w:line="240" w:lineRule="atLeast"/>
      <w:ind w:firstLine="42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style>
  <w:style w:type="paragraph" w:styleId="28">
    <w:name w:val="toc 4"/>
    <w:basedOn w:val="1"/>
    <w:next w:val="1"/>
    <w:qFormat/>
    <w:uiPriority w:val="39"/>
    <w:pPr>
      <w:ind w:left="1260" w:leftChars="600"/>
    </w:pPr>
  </w:style>
  <w:style w:type="paragraph" w:styleId="29">
    <w:name w:val="footnote text"/>
    <w:basedOn w:val="1"/>
    <w:semiHidden/>
    <w:qFormat/>
    <w:uiPriority w:val="0"/>
    <w:pPr>
      <w:snapToGrid w:val="0"/>
      <w:spacing w:line="240" w:lineRule="auto"/>
      <w:jc w:val="left"/>
    </w:pPr>
    <w:rPr>
      <w:szCs w:val="18"/>
    </w:rPr>
  </w:style>
  <w:style w:type="paragraph" w:styleId="30">
    <w:name w:val="toc 6"/>
    <w:basedOn w:val="1"/>
    <w:next w:val="1"/>
    <w:qFormat/>
    <w:uiPriority w:val="39"/>
    <w:pPr>
      <w:ind w:left="2100" w:leftChars="1000"/>
    </w:pPr>
  </w:style>
  <w:style w:type="paragraph" w:styleId="31">
    <w:name w:val="Body Text Indent 3"/>
    <w:basedOn w:val="1"/>
    <w:link w:val="113"/>
    <w:qFormat/>
    <w:uiPriority w:val="0"/>
    <w:pPr>
      <w:autoSpaceDE w:val="0"/>
      <w:autoSpaceDN w:val="0"/>
      <w:adjustRightInd w:val="0"/>
      <w:ind w:firstLine="488" w:firstLineChars="237"/>
      <w:jc w:val="left"/>
    </w:pPr>
    <w:rPr>
      <w:rFonts w:ascii="宋体" w:hAnsi="MS Sans Serif"/>
      <w:kern w:val="0"/>
      <w:szCs w:val="18"/>
      <w:lang w:val="zh-CN"/>
    </w:rPr>
  </w:style>
  <w:style w:type="paragraph" w:styleId="32">
    <w:name w:val="table of figures"/>
    <w:basedOn w:val="1"/>
    <w:next w:val="1"/>
    <w:semiHidden/>
    <w:qFormat/>
    <w:uiPriority w:val="0"/>
  </w:style>
  <w:style w:type="paragraph" w:styleId="33">
    <w:name w:val="toc 2"/>
    <w:basedOn w:val="1"/>
    <w:next w:val="1"/>
    <w:qFormat/>
    <w:uiPriority w:val="39"/>
    <w:pPr>
      <w:ind w:left="420" w:leftChars="200"/>
    </w:pPr>
  </w:style>
  <w:style w:type="paragraph" w:styleId="34">
    <w:name w:val="toc 9"/>
    <w:basedOn w:val="1"/>
    <w:next w:val="1"/>
    <w:qFormat/>
    <w:uiPriority w:val="39"/>
    <w:pPr>
      <w:ind w:left="3360" w:leftChars="1600"/>
    </w:pPr>
  </w:style>
  <w:style w:type="paragraph" w:styleId="35">
    <w:name w:val="Normal (Web)"/>
    <w:basedOn w:val="1"/>
    <w:unhideWhenUsed/>
    <w:qFormat/>
    <w:uiPriority w:val="99"/>
    <w:pPr>
      <w:widowControl/>
      <w:spacing w:before="100" w:beforeAutospacing="1" w:after="100" w:afterAutospacing="1" w:line="240" w:lineRule="auto"/>
      <w:jc w:val="left"/>
    </w:pPr>
    <w:rPr>
      <w:rFonts w:ascii="宋体" w:hAnsi="宋体" w:cs="宋体"/>
      <w:kern w:val="0"/>
      <w:sz w:val="24"/>
    </w:rPr>
  </w:style>
  <w:style w:type="paragraph" w:styleId="36">
    <w:name w:val="Title"/>
    <w:basedOn w:val="1"/>
    <w:next w:val="1"/>
    <w:link w:val="115"/>
    <w:qFormat/>
    <w:uiPriority w:val="0"/>
    <w:pPr>
      <w:spacing w:before="240" w:after="60"/>
      <w:jc w:val="left"/>
      <w:outlineLvl w:val="0"/>
    </w:pPr>
    <w:rPr>
      <w:rFonts w:ascii="Arial" w:hAnsi="Arial" w:eastAsia="黑体" w:cs="Arial"/>
      <w:b/>
      <w:bCs/>
      <w:sz w:val="36"/>
      <w:szCs w:val="32"/>
    </w:rPr>
  </w:style>
  <w:style w:type="paragraph" w:styleId="37">
    <w:name w:val="annotation subject"/>
    <w:basedOn w:val="15"/>
    <w:next w:val="15"/>
    <w:link w:val="79"/>
    <w:qFormat/>
    <w:uiPriority w:val="0"/>
    <w:rPr>
      <w:b/>
      <w:bCs/>
      <w:kern w:val="0"/>
      <w:sz w:val="20"/>
      <w:szCs w:val="20"/>
    </w:rPr>
  </w:style>
  <w:style w:type="paragraph" w:styleId="38">
    <w:name w:val="Body Text First Indent"/>
    <w:basedOn w:val="16"/>
    <w:link w:val="98"/>
    <w:qFormat/>
    <w:uiPriority w:val="0"/>
    <w:pPr>
      <w:ind w:firstLine="420" w:firstLineChars="100"/>
    </w:pPr>
  </w:style>
  <w:style w:type="table" w:styleId="40">
    <w:name w:val="Table Grid"/>
    <w:basedOn w:val="3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1">
    <w:name w:val="Table Elegant"/>
    <w:basedOn w:val="3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b/>
        <w:caps/>
        <w:color w:val="auto"/>
      </w:rPr>
      <w:tblPr/>
      <w:tcPr>
        <w:tcBorders>
          <w:bottom w:val="single" w:color="auto" w:sz="12" w:space="0"/>
        </w:tcBorders>
        <w:shd w:val="clear" w:color="auto" w:fill="99CCFF"/>
      </w:tcPr>
    </w:tblStylePr>
    <w:tblStylePr w:type="firstCol">
      <w:rPr>
        <w:b/>
      </w:rPr>
      <w:tcPr>
        <w:tcBorders>
          <w:right w:val="single" w:color="auto" w:sz="12" w:space="0"/>
        </w:tcBorders>
        <w:shd w:val="clear" w:color="auto" w:fill="auto"/>
      </w:tcPr>
    </w:tblStylePr>
  </w:style>
  <w:style w:type="character" w:styleId="43">
    <w:name w:val="page number"/>
    <w:basedOn w:val="42"/>
    <w:qFormat/>
    <w:uiPriority w:val="0"/>
  </w:style>
  <w:style w:type="character" w:styleId="44">
    <w:name w:val="FollowedHyperlink"/>
    <w:qFormat/>
    <w:uiPriority w:val="0"/>
    <w:rPr>
      <w:color w:val="800080"/>
      <w:u w:val="single"/>
    </w:rPr>
  </w:style>
  <w:style w:type="character" w:styleId="45">
    <w:name w:val="Emphasis"/>
    <w:qFormat/>
    <w:uiPriority w:val="20"/>
    <w:rPr>
      <w:color w:val="CC0000"/>
    </w:rPr>
  </w:style>
  <w:style w:type="character" w:styleId="46">
    <w:name w:val="Hyperlink"/>
    <w:qFormat/>
    <w:uiPriority w:val="99"/>
    <w:rPr>
      <w:color w:val="0000FF"/>
      <w:u w:val="single"/>
    </w:rPr>
  </w:style>
  <w:style w:type="character" w:styleId="47">
    <w:name w:val="annotation reference"/>
    <w:basedOn w:val="42"/>
    <w:unhideWhenUsed/>
    <w:qFormat/>
    <w:uiPriority w:val="0"/>
    <w:rPr>
      <w:sz w:val="21"/>
      <w:szCs w:val="21"/>
    </w:rPr>
  </w:style>
  <w:style w:type="character" w:styleId="48">
    <w:name w:val="footnote reference"/>
    <w:semiHidden/>
    <w:qFormat/>
    <w:uiPriority w:val="0"/>
    <w:rPr>
      <w:vertAlign w:val="superscript"/>
    </w:rPr>
  </w:style>
  <w:style w:type="paragraph" w:customStyle="1" w:styleId="49">
    <w:name w:val="样式1"/>
    <w:basedOn w:val="1"/>
    <w:next w:val="1"/>
    <w:link w:val="116"/>
    <w:qFormat/>
    <w:uiPriority w:val="0"/>
    <w:rPr>
      <w:b/>
      <w:caps/>
      <w:szCs w:val="20"/>
    </w:rPr>
  </w:style>
  <w:style w:type="paragraph" w:customStyle="1" w:styleId="50">
    <w:name w:val="Char"/>
    <w:basedOn w:val="1"/>
    <w:qFormat/>
    <w:uiPriority w:val="0"/>
    <w:rPr>
      <w:rFonts w:ascii="Tahoma" w:hAnsi="Tahoma"/>
      <w:sz w:val="24"/>
      <w:szCs w:val="20"/>
    </w:rPr>
  </w:style>
  <w:style w:type="paragraph" w:customStyle="1" w:styleId="51">
    <w:name w:val="文档标题"/>
    <w:basedOn w:val="1"/>
    <w:next w:val="3"/>
    <w:qFormat/>
    <w:uiPriority w:val="0"/>
    <w:pPr>
      <w:jc w:val="center"/>
    </w:pPr>
    <w:rPr>
      <w:rFonts w:eastAsia="楷体_GB2312"/>
      <w:b/>
      <w:kern w:val="0"/>
      <w:sz w:val="52"/>
      <w:szCs w:val="72"/>
    </w:rPr>
  </w:style>
  <w:style w:type="paragraph" w:customStyle="1" w:styleId="52">
    <w:name w:val="正文 + 居中"/>
    <w:basedOn w:val="1"/>
    <w:qFormat/>
    <w:uiPriority w:val="0"/>
    <w:pPr>
      <w:jc w:val="center"/>
    </w:pPr>
  </w:style>
  <w:style w:type="paragraph" w:customStyle="1" w:styleId="53">
    <w:name w:val="项目名称"/>
    <w:basedOn w:val="1"/>
    <w:next w:val="3"/>
    <w:qFormat/>
    <w:uiPriority w:val="0"/>
    <w:pPr>
      <w:jc w:val="center"/>
    </w:pPr>
    <w:rPr>
      <w:rFonts w:ascii="华文楷体" w:eastAsia="楷体_GB2312" w:cs="宋体"/>
      <w:b/>
      <w:bCs/>
      <w:sz w:val="48"/>
      <w:szCs w:val="20"/>
    </w:rPr>
  </w:style>
  <w:style w:type="paragraph" w:customStyle="1" w:styleId="54">
    <w:name w:val="文档小标题"/>
    <w:basedOn w:val="51"/>
    <w:next w:val="3"/>
    <w:qFormat/>
    <w:uiPriority w:val="0"/>
    <w:rPr>
      <w:sz w:val="30"/>
    </w:rPr>
  </w:style>
  <w:style w:type="paragraph" w:customStyle="1" w:styleId="55">
    <w:name w:val="表格文字"/>
    <w:basedOn w:val="1"/>
    <w:qFormat/>
    <w:uiPriority w:val="0"/>
  </w:style>
  <w:style w:type="paragraph" w:customStyle="1" w:styleId="56">
    <w:name w:val="表头文字"/>
    <w:basedOn w:val="52"/>
    <w:qFormat/>
    <w:uiPriority w:val="0"/>
    <w:rPr>
      <w:b/>
      <w:bCs/>
    </w:rPr>
  </w:style>
  <w:style w:type="paragraph" w:customStyle="1" w:styleId="57">
    <w:name w:val="图目录"/>
    <w:basedOn w:val="32"/>
    <w:next w:val="3"/>
    <w:qFormat/>
    <w:uiPriority w:val="0"/>
    <w:pPr>
      <w:numPr>
        <w:ilvl w:val="0"/>
        <w:numId w:val="2"/>
      </w:numPr>
      <w:jc w:val="center"/>
    </w:pPr>
  </w:style>
  <w:style w:type="paragraph" w:customStyle="1" w:styleId="58">
    <w:name w:val="表格目录"/>
    <w:basedOn w:val="32"/>
    <w:next w:val="3"/>
    <w:qFormat/>
    <w:uiPriority w:val="0"/>
    <w:pPr>
      <w:numPr>
        <w:ilvl w:val="0"/>
        <w:numId w:val="3"/>
      </w:numPr>
      <w:ind w:left="222"/>
      <w:jc w:val="center"/>
    </w:pPr>
  </w:style>
  <w:style w:type="paragraph" w:customStyle="1" w:styleId="59">
    <w:name w:val="正文批注"/>
    <w:basedOn w:val="3"/>
    <w:next w:val="3"/>
    <w:qFormat/>
    <w:uiPriority w:val="0"/>
    <w:rPr>
      <w:i/>
      <w:color w:val="3366FF"/>
    </w:rPr>
  </w:style>
  <w:style w:type="paragraph" w:customStyle="1" w:styleId="60">
    <w:name w:val="Char1"/>
    <w:basedOn w:val="1"/>
    <w:qFormat/>
    <w:uiPriority w:val="0"/>
    <w:pPr>
      <w:autoSpaceDE w:val="0"/>
      <w:autoSpaceDN w:val="0"/>
      <w:spacing w:line="240" w:lineRule="auto"/>
    </w:pPr>
    <w:rPr>
      <w:rFonts w:ascii="Tahoma" w:hAnsi="Tahoma"/>
      <w:sz w:val="24"/>
      <w:szCs w:val="20"/>
    </w:rPr>
  </w:style>
  <w:style w:type="paragraph" w:customStyle="1" w:styleId="61">
    <w:name w:val="标题 1H1第 ？ 章PIM 1h1h11heading 1TOC1st levelSection Hea..."/>
    <w:basedOn w:val="2"/>
    <w:next w:val="1"/>
    <w:qFormat/>
    <w:uiPriority w:val="0"/>
    <w:pPr>
      <w:pageBreakBefore/>
      <w:widowControl/>
      <w:numPr>
        <w:numId w:val="0"/>
      </w:numPr>
      <w:spacing w:before="340" w:after="330" w:line="578" w:lineRule="auto"/>
      <w:ind w:left="1500" w:hanging="420"/>
    </w:pPr>
    <w:rPr>
      <w:rFonts w:ascii="Arial" w:hAnsi="Arial"/>
    </w:rPr>
  </w:style>
  <w:style w:type="paragraph" w:customStyle="1" w:styleId="62">
    <w:name w:val="0"/>
    <w:basedOn w:val="1"/>
    <w:qFormat/>
    <w:uiPriority w:val="0"/>
    <w:pPr>
      <w:widowControl/>
      <w:snapToGrid w:val="0"/>
    </w:pPr>
    <w:rPr>
      <w:rFonts w:eastAsia="Arial Unicode MS"/>
      <w:kern w:val="0"/>
      <w:sz w:val="24"/>
    </w:rPr>
  </w:style>
  <w:style w:type="character" w:customStyle="1" w:styleId="63">
    <w:name w:val="批注框文本 字符"/>
    <w:link w:val="24"/>
    <w:qFormat/>
    <w:uiPriority w:val="0"/>
    <w:rPr>
      <w:rFonts w:ascii="Calibri" w:hAnsi="Calibri"/>
      <w:kern w:val="2"/>
      <w:sz w:val="18"/>
      <w:szCs w:val="18"/>
    </w:rPr>
  </w:style>
  <w:style w:type="character" w:customStyle="1" w:styleId="64">
    <w:name w:val="页脚 字符"/>
    <w:basedOn w:val="42"/>
    <w:link w:val="25"/>
    <w:qFormat/>
    <w:uiPriority w:val="99"/>
    <w:rPr>
      <w:kern w:val="2"/>
      <w:sz w:val="18"/>
      <w:szCs w:val="18"/>
    </w:rPr>
  </w:style>
  <w:style w:type="paragraph" w:customStyle="1" w:styleId="65">
    <w:name w:val="TOC 标题1"/>
    <w:basedOn w:val="2"/>
    <w:next w:val="1"/>
    <w:unhideWhenUsed/>
    <w:qFormat/>
    <w:uiPriority w:val="39"/>
    <w:pPr>
      <w:widowControl/>
      <w:numPr>
        <w:numId w:val="0"/>
      </w:numPr>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paragraph" w:styleId="66">
    <w:name w:val="List Paragraph"/>
    <w:basedOn w:val="1"/>
    <w:qFormat/>
    <w:uiPriority w:val="34"/>
    <w:pPr>
      <w:spacing w:line="240" w:lineRule="auto"/>
      <w:ind w:firstLine="420" w:firstLineChars="200"/>
    </w:pPr>
    <w:rPr>
      <w:rFonts w:ascii="Calibri" w:hAnsi="Calibri"/>
      <w:szCs w:val="22"/>
    </w:rPr>
  </w:style>
  <w:style w:type="character" w:customStyle="1" w:styleId="67">
    <w:name w:val="标题 1 字符"/>
    <w:basedOn w:val="42"/>
    <w:link w:val="2"/>
    <w:qFormat/>
    <w:uiPriority w:val="0"/>
    <w:rPr>
      <w:rFonts w:eastAsia="仿宋"/>
      <w:b/>
      <w:bCs/>
      <w:kern w:val="44"/>
      <w:sz w:val="32"/>
      <w:szCs w:val="44"/>
    </w:rPr>
  </w:style>
  <w:style w:type="character" w:customStyle="1" w:styleId="68">
    <w:name w:val="标题 2 字符"/>
    <w:basedOn w:val="42"/>
    <w:link w:val="4"/>
    <w:qFormat/>
    <w:uiPriority w:val="0"/>
    <w:rPr>
      <w:rFonts w:ascii="Arial" w:hAnsi="Arial" w:eastAsia="仿宋"/>
      <w:b/>
      <w:bCs/>
      <w:kern w:val="2"/>
      <w:sz w:val="30"/>
      <w:szCs w:val="32"/>
    </w:rPr>
  </w:style>
  <w:style w:type="character" w:customStyle="1" w:styleId="69">
    <w:name w:val="标题 3 字符"/>
    <w:basedOn w:val="42"/>
    <w:link w:val="5"/>
    <w:qFormat/>
    <w:uiPriority w:val="0"/>
    <w:rPr>
      <w:b/>
      <w:bCs/>
      <w:kern w:val="2"/>
      <w:sz w:val="32"/>
      <w:szCs w:val="32"/>
    </w:rPr>
  </w:style>
  <w:style w:type="character" w:customStyle="1" w:styleId="70">
    <w:name w:val="标题 6 字符"/>
    <w:basedOn w:val="42"/>
    <w:link w:val="8"/>
    <w:qFormat/>
    <w:uiPriority w:val="0"/>
    <w:rPr>
      <w:rFonts w:ascii="Arial" w:hAnsi="Arial"/>
      <w:b/>
      <w:bCs/>
      <w:kern w:val="2"/>
      <w:sz w:val="24"/>
      <w:szCs w:val="24"/>
    </w:rPr>
  </w:style>
  <w:style w:type="character" w:customStyle="1" w:styleId="71">
    <w:name w:val="标题 7 字符"/>
    <w:basedOn w:val="42"/>
    <w:link w:val="9"/>
    <w:qFormat/>
    <w:uiPriority w:val="0"/>
    <w:rPr>
      <w:b/>
      <w:bCs/>
      <w:kern w:val="2"/>
      <w:sz w:val="21"/>
      <w:szCs w:val="24"/>
    </w:rPr>
  </w:style>
  <w:style w:type="character" w:customStyle="1" w:styleId="72">
    <w:name w:val="标题 8 字符"/>
    <w:basedOn w:val="42"/>
    <w:link w:val="10"/>
    <w:qFormat/>
    <w:uiPriority w:val="0"/>
    <w:rPr>
      <w:rFonts w:ascii="Arial" w:hAnsi="Arial"/>
      <w:b/>
      <w:kern w:val="2"/>
      <w:sz w:val="21"/>
      <w:szCs w:val="24"/>
    </w:rPr>
  </w:style>
  <w:style w:type="character" w:customStyle="1" w:styleId="73">
    <w:name w:val="标题 9 字符"/>
    <w:basedOn w:val="42"/>
    <w:link w:val="11"/>
    <w:qFormat/>
    <w:uiPriority w:val="0"/>
    <w:rPr>
      <w:rFonts w:ascii="Arial" w:hAnsi="Arial"/>
      <w:b/>
      <w:kern w:val="2"/>
      <w:sz w:val="21"/>
      <w:szCs w:val="21"/>
    </w:rPr>
  </w:style>
  <w:style w:type="character" w:customStyle="1" w:styleId="74">
    <w:name w:val="页眉 字符"/>
    <w:basedOn w:val="42"/>
    <w:link w:val="26"/>
    <w:qFormat/>
    <w:uiPriority w:val="99"/>
    <w:rPr>
      <w:kern w:val="2"/>
      <w:sz w:val="18"/>
      <w:szCs w:val="18"/>
    </w:rPr>
  </w:style>
  <w:style w:type="table" w:customStyle="1" w:styleId="75">
    <w:name w:val="网格型1"/>
    <w:basedOn w:val="3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6">
    <w:name w:val="批注文字1"/>
    <w:basedOn w:val="1"/>
    <w:next w:val="15"/>
    <w:link w:val="77"/>
    <w:unhideWhenUsed/>
    <w:qFormat/>
    <w:uiPriority w:val="0"/>
    <w:pPr>
      <w:spacing w:line="240" w:lineRule="auto"/>
      <w:jc w:val="left"/>
    </w:pPr>
    <w:rPr>
      <w:kern w:val="0"/>
      <w:sz w:val="20"/>
      <w:szCs w:val="20"/>
    </w:rPr>
  </w:style>
  <w:style w:type="character" w:customStyle="1" w:styleId="77">
    <w:name w:val="批注文字 字符"/>
    <w:basedOn w:val="42"/>
    <w:link w:val="76"/>
    <w:qFormat/>
    <w:uiPriority w:val="0"/>
  </w:style>
  <w:style w:type="paragraph" w:customStyle="1" w:styleId="78">
    <w:name w:val="批注主题1"/>
    <w:basedOn w:val="15"/>
    <w:next w:val="15"/>
    <w:unhideWhenUsed/>
    <w:qFormat/>
    <w:uiPriority w:val="0"/>
    <w:pPr>
      <w:spacing w:line="240" w:lineRule="auto"/>
    </w:pPr>
    <w:rPr>
      <w:rFonts w:ascii="Calibri" w:hAnsi="Calibri"/>
      <w:b/>
      <w:bCs/>
      <w:szCs w:val="22"/>
    </w:rPr>
  </w:style>
  <w:style w:type="character" w:customStyle="1" w:styleId="79">
    <w:name w:val="批注主题 字符"/>
    <w:basedOn w:val="77"/>
    <w:link w:val="37"/>
    <w:qFormat/>
    <w:uiPriority w:val="0"/>
    <w:rPr>
      <w:b/>
      <w:bCs/>
    </w:rPr>
  </w:style>
  <w:style w:type="table" w:customStyle="1" w:styleId="80">
    <w:name w:val="网格表 41"/>
    <w:basedOn w:val="39"/>
    <w:qFormat/>
    <w:uiPriority w:val="49"/>
    <w:rPr>
      <w:rFonts w:ascii="Calibri" w:hAnsi="Calibri"/>
      <w:kern w:val="2"/>
      <w:sz w:val="21"/>
      <w:szCs w:val="22"/>
    </w:rPr>
    <w:tblP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color w:val="FFFFFF"/>
      </w:rPr>
      <w:tcPr>
        <w:tcBorders>
          <w:top w:val="single" w:color="000000" w:sz="4" w:space="0"/>
          <w:left w:val="single" w:color="000000" w:sz="4" w:space="0"/>
          <w:bottom w:val="single" w:color="000000" w:sz="4" w:space="0"/>
          <w:right w:val="single" w:color="000000" w:sz="4" w:space="0"/>
          <w:insideH w:val="nil"/>
          <w:insideV w:val="nil"/>
        </w:tcBorders>
        <w:shd w:val="clear" w:color="auto" w:fill="000000"/>
      </w:tcPr>
    </w:tblStylePr>
    <w:tblStylePr w:type="lastRow">
      <w:rPr>
        <w:b/>
        <w:bCs/>
      </w:rPr>
      <w:tcPr>
        <w:tcBorders>
          <w:top w:val="double" w:color="000000" w:sz="4" w:space="0"/>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paragraph" w:customStyle="1" w:styleId="81">
    <w:name w:val="题注1"/>
    <w:basedOn w:val="1"/>
    <w:next w:val="1"/>
    <w:unhideWhenUsed/>
    <w:qFormat/>
    <w:uiPriority w:val="35"/>
    <w:pPr>
      <w:spacing w:line="240" w:lineRule="auto"/>
    </w:pPr>
    <w:rPr>
      <w:rFonts w:ascii="Calibri Light" w:hAnsi="Calibri Light" w:eastAsia="黑体"/>
      <w:sz w:val="20"/>
      <w:szCs w:val="20"/>
    </w:rPr>
  </w:style>
  <w:style w:type="character" w:customStyle="1" w:styleId="82">
    <w:name w:val="正文文本缩进 字符"/>
    <w:basedOn w:val="42"/>
    <w:link w:val="17"/>
    <w:qFormat/>
    <w:uiPriority w:val="0"/>
    <w:rPr>
      <w:rFonts w:ascii="楷体_GB2312" w:eastAsia="楷体_GB2312"/>
      <w:kern w:val="2"/>
      <w:sz w:val="28"/>
    </w:rPr>
  </w:style>
  <w:style w:type="paragraph" w:customStyle="1" w:styleId="83">
    <w:name w:val="正文文本1"/>
    <w:basedOn w:val="1"/>
    <w:next w:val="16"/>
    <w:link w:val="84"/>
    <w:unhideWhenUsed/>
    <w:qFormat/>
    <w:uiPriority w:val="99"/>
    <w:pPr>
      <w:spacing w:after="120" w:line="240" w:lineRule="auto"/>
    </w:pPr>
    <w:rPr>
      <w:kern w:val="0"/>
      <w:sz w:val="20"/>
      <w:szCs w:val="20"/>
    </w:rPr>
  </w:style>
  <w:style w:type="character" w:customStyle="1" w:styleId="84">
    <w:name w:val="正文文本 字符"/>
    <w:basedOn w:val="42"/>
    <w:link w:val="83"/>
    <w:qFormat/>
    <w:uiPriority w:val="99"/>
  </w:style>
  <w:style w:type="character" w:customStyle="1" w:styleId="85">
    <w:name w:val="文档结构图 字符"/>
    <w:basedOn w:val="42"/>
    <w:link w:val="14"/>
    <w:semiHidden/>
    <w:qFormat/>
    <w:uiPriority w:val="0"/>
    <w:rPr>
      <w:kern w:val="2"/>
      <w:sz w:val="21"/>
      <w:szCs w:val="24"/>
      <w:shd w:val="clear" w:color="auto" w:fill="000080"/>
    </w:rPr>
  </w:style>
  <w:style w:type="paragraph" w:customStyle="1" w:styleId="86">
    <w:name w:val="项目列表"/>
    <w:basedOn w:val="1"/>
    <w:qFormat/>
    <w:uiPriority w:val="0"/>
    <w:pPr>
      <w:numPr>
        <w:ilvl w:val="0"/>
        <w:numId w:val="4"/>
      </w:numPr>
    </w:pPr>
    <w:rPr>
      <w:b/>
      <w:sz w:val="24"/>
      <w:szCs w:val="20"/>
    </w:rPr>
  </w:style>
  <w:style w:type="character" w:customStyle="1" w:styleId="87">
    <w:name w:val="纯文本 字符"/>
    <w:basedOn w:val="42"/>
    <w:link w:val="20"/>
    <w:qFormat/>
    <w:uiPriority w:val="0"/>
    <w:rPr>
      <w:rFonts w:ascii="宋体" w:hAnsi="Courier New"/>
      <w:kern w:val="2"/>
      <w:sz w:val="21"/>
    </w:rPr>
  </w:style>
  <w:style w:type="character" w:customStyle="1" w:styleId="88">
    <w:name w:val="批注框文本 Char"/>
    <w:qFormat/>
    <w:uiPriority w:val="0"/>
    <w:rPr>
      <w:kern w:val="2"/>
      <w:sz w:val="18"/>
      <w:szCs w:val="18"/>
    </w:rPr>
  </w:style>
  <w:style w:type="character" w:customStyle="1" w:styleId="89">
    <w:name w:val="纯文本 Char"/>
    <w:qFormat/>
    <w:uiPriority w:val="0"/>
    <w:rPr>
      <w:rFonts w:ascii="宋体" w:hAnsi="Courier New"/>
      <w:kern w:val="2"/>
      <w:sz w:val="21"/>
    </w:rPr>
  </w:style>
  <w:style w:type="paragraph" w:customStyle="1" w:styleId="90">
    <w:name w:val="正文首行缩进1"/>
    <w:basedOn w:val="16"/>
    <w:next w:val="38"/>
    <w:link w:val="91"/>
    <w:semiHidden/>
    <w:unhideWhenUsed/>
    <w:qFormat/>
    <w:uiPriority w:val="99"/>
    <w:pPr>
      <w:spacing w:line="240" w:lineRule="auto"/>
      <w:ind w:firstLine="420" w:firstLineChars="100"/>
    </w:pPr>
    <w:rPr>
      <w:kern w:val="0"/>
      <w:sz w:val="20"/>
      <w:szCs w:val="20"/>
    </w:rPr>
  </w:style>
  <w:style w:type="character" w:customStyle="1" w:styleId="91">
    <w:name w:val="正文首行缩进 字符"/>
    <w:basedOn w:val="84"/>
    <w:link w:val="90"/>
    <w:semiHidden/>
    <w:qFormat/>
    <w:uiPriority w:val="99"/>
  </w:style>
  <w:style w:type="paragraph" w:customStyle="1" w:styleId="92">
    <w:name w:val="列出段落1"/>
    <w:basedOn w:val="1"/>
    <w:qFormat/>
    <w:uiPriority w:val="34"/>
    <w:pPr>
      <w:spacing w:line="240" w:lineRule="auto"/>
      <w:ind w:firstLine="420" w:firstLineChars="200"/>
    </w:pPr>
    <w:rPr>
      <w:rFonts w:ascii="Calibri" w:hAnsi="Calibri"/>
      <w:szCs w:val="22"/>
    </w:rPr>
  </w:style>
  <w:style w:type="paragraph" w:customStyle="1" w:styleId="93">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94">
    <w:name w:val="批注文字 字符1"/>
    <w:basedOn w:val="42"/>
    <w:link w:val="15"/>
    <w:qFormat/>
    <w:uiPriority w:val="0"/>
    <w:rPr>
      <w:kern w:val="2"/>
      <w:sz w:val="21"/>
      <w:szCs w:val="24"/>
    </w:rPr>
  </w:style>
  <w:style w:type="character" w:customStyle="1" w:styleId="95">
    <w:name w:val="批注主题 字符1"/>
    <w:basedOn w:val="94"/>
    <w:qFormat/>
    <w:uiPriority w:val="0"/>
    <w:rPr>
      <w:b/>
      <w:bCs/>
      <w:kern w:val="2"/>
      <w:sz w:val="21"/>
      <w:szCs w:val="24"/>
    </w:rPr>
  </w:style>
  <w:style w:type="table" w:customStyle="1" w:styleId="96">
    <w:name w:val="网格表 42"/>
    <w:basedOn w:val="39"/>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97">
    <w:name w:val="正文文本 字符1"/>
    <w:basedOn w:val="42"/>
    <w:link w:val="16"/>
    <w:qFormat/>
    <w:uiPriority w:val="0"/>
    <w:rPr>
      <w:kern w:val="2"/>
      <w:sz w:val="21"/>
      <w:szCs w:val="24"/>
    </w:rPr>
  </w:style>
  <w:style w:type="character" w:customStyle="1" w:styleId="98">
    <w:name w:val="正文文本首行缩进 字符"/>
    <w:basedOn w:val="97"/>
    <w:link w:val="38"/>
    <w:qFormat/>
    <w:uiPriority w:val="0"/>
    <w:rPr>
      <w:kern w:val="2"/>
      <w:sz w:val="21"/>
      <w:szCs w:val="24"/>
    </w:rPr>
  </w:style>
  <w:style w:type="character" w:customStyle="1" w:styleId="99">
    <w:name w:val="日期 字符"/>
    <w:basedOn w:val="42"/>
    <w:link w:val="22"/>
    <w:qFormat/>
    <w:uiPriority w:val="0"/>
    <w:rPr>
      <w:kern w:val="2"/>
      <w:sz w:val="21"/>
    </w:rPr>
  </w:style>
  <w:style w:type="paragraph" w:customStyle="1" w:styleId="100">
    <w:name w:val="图表标题"/>
    <w:basedOn w:val="1"/>
    <w:link w:val="101"/>
    <w:qFormat/>
    <w:uiPriority w:val="0"/>
    <w:pPr>
      <w:jc w:val="center"/>
    </w:pPr>
  </w:style>
  <w:style w:type="character" w:customStyle="1" w:styleId="101">
    <w:name w:val="图表标题 字符"/>
    <w:basedOn w:val="42"/>
    <w:link w:val="100"/>
    <w:qFormat/>
    <w:uiPriority w:val="0"/>
    <w:rPr>
      <w:kern w:val="2"/>
      <w:sz w:val="21"/>
      <w:szCs w:val="24"/>
    </w:rPr>
  </w:style>
  <w:style w:type="character" w:customStyle="1" w:styleId="102">
    <w:name w:val="sc11"/>
    <w:basedOn w:val="42"/>
    <w:qFormat/>
    <w:uiPriority w:val="0"/>
    <w:rPr>
      <w:rFonts w:hint="default" w:ascii="Courier New" w:hAnsi="Courier New" w:cs="Courier New"/>
      <w:color w:val="000000"/>
      <w:sz w:val="20"/>
      <w:szCs w:val="20"/>
    </w:rPr>
  </w:style>
  <w:style w:type="character" w:customStyle="1" w:styleId="103">
    <w:name w:val="sc0"/>
    <w:basedOn w:val="42"/>
    <w:qFormat/>
    <w:uiPriority w:val="0"/>
    <w:rPr>
      <w:rFonts w:hint="default" w:ascii="Courier New" w:hAnsi="Courier New" w:cs="Courier New"/>
      <w:color w:val="000000"/>
      <w:sz w:val="20"/>
      <w:szCs w:val="20"/>
    </w:rPr>
  </w:style>
  <w:style w:type="character" w:customStyle="1" w:styleId="104">
    <w:name w:val="sc101"/>
    <w:basedOn w:val="42"/>
    <w:qFormat/>
    <w:uiPriority w:val="0"/>
    <w:rPr>
      <w:rFonts w:hint="default" w:ascii="Courier New" w:hAnsi="Courier New" w:cs="Courier New"/>
      <w:b/>
      <w:bCs/>
      <w:color w:val="000080"/>
      <w:sz w:val="20"/>
      <w:szCs w:val="20"/>
    </w:rPr>
  </w:style>
  <w:style w:type="character" w:customStyle="1" w:styleId="105">
    <w:name w:val="sc51"/>
    <w:basedOn w:val="42"/>
    <w:qFormat/>
    <w:uiPriority w:val="0"/>
    <w:rPr>
      <w:rFonts w:hint="default" w:ascii="Courier New" w:hAnsi="Courier New" w:cs="Courier New"/>
      <w:b/>
      <w:bCs/>
      <w:color w:val="0000FF"/>
      <w:sz w:val="20"/>
      <w:szCs w:val="20"/>
    </w:rPr>
  </w:style>
  <w:style w:type="character" w:customStyle="1" w:styleId="106">
    <w:name w:val="sc41"/>
    <w:basedOn w:val="42"/>
    <w:qFormat/>
    <w:uiPriority w:val="0"/>
    <w:rPr>
      <w:rFonts w:hint="default" w:ascii="Courier New" w:hAnsi="Courier New" w:cs="Courier New"/>
      <w:color w:val="FF8000"/>
      <w:sz w:val="20"/>
      <w:szCs w:val="20"/>
    </w:rPr>
  </w:style>
  <w:style w:type="character" w:customStyle="1" w:styleId="107">
    <w:name w:val="sc21"/>
    <w:basedOn w:val="42"/>
    <w:qFormat/>
    <w:uiPriority w:val="0"/>
    <w:rPr>
      <w:rFonts w:hint="default" w:ascii="Courier New" w:hAnsi="Courier New" w:cs="Courier New"/>
      <w:color w:val="008000"/>
      <w:sz w:val="20"/>
      <w:szCs w:val="20"/>
    </w:rPr>
  </w:style>
  <w:style w:type="character" w:customStyle="1" w:styleId="108">
    <w:name w:val="sc71"/>
    <w:basedOn w:val="42"/>
    <w:qFormat/>
    <w:uiPriority w:val="0"/>
    <w:rPr>
      <w:rFonts w:hint="default" w:ascii="Courier New" w:hAnsi="Courier New" w:cs="Courier New"/>
      <w:color w:val="808080"/>
      <w:sz w:val="20"/>
      <w:szCs w:val="20"/>
    </w:rPr>
  </w:style>
  <w:style w:type="character" w:customStyle="1" w:styleId="109">
    <w:name w:val="sc25"/>
    <w:basedOn w:val="42"/>
    <w:qFormat/>
    <w:uiPriority w:val="0"/>
    <w:rPr>
      <w:rFonts w:hint="default" w:ascii="Courier New" w:hAnsi="Courier New" w:cs="Courier New"/>
      <w:color w:val="000000"/>
      <w:sz w:val="20"/>
      <w:szCs w:val="20"/>
    </w:rPr>
  </w:style>
  <w:style w:type="paragraph" w:styleId="11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11">
    <w:name w:val="标题 4 字符"/>
    <w:basedOn w:val="42"/>
    <w:link w:val="6"/>
    <w:qFormat/>
    <w:uiPriority w:val="0"/>
    <w:rPr>
      <w:rFonts w:ascii="Arial" w:hAnsi="Arial"/>
      <w:b/>
      <w:bCs/>
      <w:kern w:val="2"/>
      <w:sz w:val="30"/>
      <w:szCs w:val="28"/>
    </w:rPr>
  </w:style>
  <w:style w:type="character" w:customStyle="1" w:styleId="112">
    <w:name w:val="正文文本缩进 2 字符"/>
    <w:basedOn w:val="42"/>
    <w:link w:val="23"/>
    <w:qFormat/>
    <w:uiPriority w:val="0"/>
    <w:rPr>
      <w:kern w:val="2"/>
      <w:sz w:val="21"/>
      <w:szCs w:val="24"/>
    </w:rPr>
  </w:style>
  <w:style w:type="character" w:customStyle="1" w:styleId="113">
    <w:name w:val="正文文本缩进 3 字符"/>
    <w:basedOn w:val="42"/>
    <w:link w:val="31"/>
    <w:qFormat/>
    <w:uiPriority w:val="0"/>
    <w:rPr>
      <w:rFonts w:ascii="宋体" w:hAnsi="MS Sans Serif"/>
      <w:sz w:val="21"/>
      <w:szCs w:val="18"/>
      <w:lang w:val="zh-CN"/>
    </w:rPr>
  </w:style>
  <w:style w:type="paragraph" w:customStyle="1" w:styleId="114">
    <w:name w:val="修订1"/>
    <w:hidden/>
    <w:semiHidden/>
    <w:qFormat/>
    <w:uiPriority w:val="99"/>
    <w:rPr>
      <w:rFonts w:ascii="Times New Roman" w:hAnsi="Times New Roman" w:eastAsia="宋体" w:cs="Times New Roman"/>
      <w:kern w:val="2"/>
      <w:sz w:val="21"/>
      <w:lang w:val="en-US" w:eastAsia="zh-CN" w:bidi="ar-SA"/>
    </w:rPr>
  </w:style>
  <w:style w:type="character" w:customStyle="1" w:styleId="115">
    <w:name w:val="标题 字符"/>
    <w:basedOn w:val="42"/>
    <w:link w:val="36"/>
    <w:qFormat/>
    <w:uiPriority w:val="0"/>
    <w:rPr>
      <w:rFonts w:ascii="Arial" w:hAnsi="Arial" w:eastAsia="黑体" w:cs="Arial"/>
      <w:b/>
      <w:bCs/>
      <w:kern w:val="2"/>
      <w:sz w:val="36"/>
      <w:szCs w:val="32"/>
    </w:rPr>
  </w:style>
  <w:style w:type="character" w:customStyle="1" w:styleId="116">
    <w:name w:val="样式1 字符"/>
    <w:basedOn w:val="42"/>
    <w:link w:val="49"/>
    <w:qFormat/>
    <w:uiPriority w:val="0"/>
    <w:rPr>
      <w:b/>
      <w:caps/>
      <w:kern w:val="2"/>
      <w:sz w:val="21"/>
    </w:rPr>
  </w:style>
  <w:style w:type="character" w:customStyle="1" w:styleId="117">
    <w:name w:val="未处理的提及1"/>
    <w:basedOn w:val="42"/>
    <w:semiHidden/>
    <w:unhideWhenUsed/>
    <w:qFormat/>
    <w:uiPriority w:val="99"/>
    <w:rPr>
      <w:color w:val="605E5C"/>
      <w:shd w:val="clear" w:color="auto" w:fill="E1DFDD"/>
    </w:rPr>
  </w:style>
  <w:style w:type="table" w:customStyle="1" w:styleId="118">
    <w:name w:val="网格型2"/>
    <w:basedOn w:val="39"/>
    <w:qFormat/>
    <w:uiPriority w:val="39"/>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c94c6992-a447-482f-8d9d-c4c7a44273da</errorID>
      <errorWord>。（账号、密码为考生高考报名系统的账号、密码，无需重新注册）</errorWord>
      <group>L1_Word</group>
      <groupName>字词问题</groupName>
      <ability>L2_Typo</ability>
      <abilityName>字词错误</abilityName>
      <candidateList>
        <item>（账号、密码为考生高考报名系统的账号、密码，无需重新注册）。</item>
      </candidateList>
      <explain/>
      <paraID>7CF60249</paraID>
      <start>148</start>
      <end>178</end>
      <status>modified</status>
      <modifiedWord>（账号、密码为考生高考报名系统的账号、密码，无需重新注册）。</modifiedWord>
      <trackRevisions>false</trackRevisions>
    </reviewItem>
    <reviewItem>
      <errorID>83b1bff7-049b-41be-a142-b178db065e18</errorID>
      <errorWord>系统后</errorWord>
      <group>L1_Word</group>
      <groupName>字词问题</groupName>
      <ability>L2_Typo</ability>
      <abilityName>字词错误</abilityName>
      <candidateList>
        <item>系统</item>
      </candidateList>
      <explain/>
      <paraID>5337D2AA</paraID>
      <start>14</start>
      <end>17</end>
      <status>ignored</status>
      <modifiedWord/>
      <trackRevisions>false</trackRevisions>
    </reviewItem>
    <reviewItem>
      <errorID>42978db4-896d-4fc0-86cb-dd6529fd6594</errorID>
      <errorWord>考生报名</errorWord>
      <group>L1_Punc</group>
      <groupName>标点问题</groupName>
      <ability>L2_Punc_CN</ability>
      <abilityName>标点符号问题</abilityName>
      <candidateList>
        <item>“考生报名”</item>
      </candidateList>
      <explain/>
      <paraID>5337D2AA</paraID>
      <start>22</start>
      <end>26</end>
      <status>ignored</status>
      <modifiedWord/>
      <trackRevisions>false</trackRevisions>
    </reviewItem>
    <reviewItem>
      <errorID>b27c6367-a196-4cdb-8019-23d8b92d14fd</errorID>
      <errorWord>公安院校政审填报</errorWord>
      <group>L1_Punc</group>
      <groupName>标点问题</groupName>
      <ability>L2_Punc_CN</ability>
      <abilityName>标点符号问题</abilityName>
      <candidateList>
        <item>“公安院校政审填报”</item>
      </candidateList>
      <explain/>
      <paraID>5337D2AA</paraID>
      <start>29</start>
      <end>37</end>
      <status>ignored</status>
      <modifiedWord/>
      <trackRevisions>false</trackRevisions>
    </reviewItem>
    <reviewItem>
      <errorID>75cc0b70-743f-461d-846b-d0dec1b3f829</errorID>
      <errorWord>开始填报</errorWord>
      <group>L1_Punc</group>
      <groupName>标点问题</groupName>
      <ability>L2_Punc_CN</ability>
      <abilityName>标点符号问题</abilityName>
      <candidateList>
        <item>“开始填报”</item>
      </candidateList>
      <explain/>
      <paraID>70BDCCB6</paraID>
      <start>4</start>
      <end>8</end>
      <status>ignored</status>
      <modifiedWord/>
      <trackRevisions>false</trackRevisions>
    </reviewItem>
    <reviewItem>
      <errorID>29f16169-8c9a-4d12-8fb6-b10098a5abf2</errorID>
      <errorWord>我已阅读并知晓</errorWord>
      <group>L1_Punc</group>
      <groupName>标点问题</groupName>
      <ability>L2_Punc_CN</ability>
      <abilityName>标点符号问题</abilityName>
      <candidateList>
        <item>“我已阅读并知晓”</item>
      </candidateList>
      <explain/>
      <paraID>70BDCCB6</paraID>
      <start>47</start>
      <end>54</end>
      <status>ignored</status>
      <modifiedWord/>
      <trackRevisions>false</trackRevisions>
    </reviewItem>
    <reviewItem>
      <errorID>7f537126-bf8e-4c15-bc73-0c268b4283db</errorID>
      <errorWord>进入到</errorWord>
      <group>L1_Word</group>
      <groupName>字词问题</groupName>
      <ability>L2_Typo</ability>
      <abilityName>字词错误</abilityName>
      <candidateList>
        <item>进入</item>
      </candidateList>
      <explain>〈动〉支进到某个范围或某个时期里：～学校｜～新阶段◇～角色。</explain>
      <paraID> 95A3AB1</paraID>
      <start>2</start>
      <end>5</end>
      <status>ignored</status>
      <modifiedWord/>
      <trackRevisions>false</trackRevisions>
    </reviewItem>
    <reviewItem>
      <errorID>bae3e786-ea24-4774-b1ac-e917fd8a825c</errorID>
      <errorWord>，</errorWord>
      <group>L1_Punc</group>
      <groupName>标点问题</groupName>
      <ability>L2_Punc_CN</ability>
      <abilityName>标点符号问题</abilityName>
      <candidateList>
        <item>。</item>
      </candidateList>
      <explain/>
      <paraID> 95A3AB1</paraID>
      <start>27</start>
      <end>28</end>
      <status>modified</status>
      <modifiedWord>。</modifiedWord>
      <trackRevisions>false</trackRevisions>
    </reviewItem>
    <reviewItem>
      <errorID>5836e2e5-0906-4e4f-9948-df8a0b0cdb4a</errorID>
      <errorWord>:</errorWord>
      <group>L1_Format</group>
      <groupName>格式问题</groupName>
      <ability>L2_HalfPunc_CN</ability>
      <abilityName>全半角问题</abilityName>
      <candidateList>
        <item>：</item>
      </candidateList>
      <explain>文本全半角错误。</explain>
      <paraID>6BE7CC4C</paraID>
      <start>6</start>
      <end>7</end>
      <status>modified</status>
      <modifiedWord>：</modifiedWord>
      <trackRevisions>false</trackRevisions>
    </reviewItem>
    <reviewItem>
      <errorID>8b8aaf19-0953-41c9-9905-11b7c8a95462</errorID>
      <errorWord>如实</errorWord>
      <group>L1_Punc</group>
      <groupName>标点问题</groupName>
      <ability>L2_Punc_CN</ability>
      <abilityName>标点符号问题</abilityName>
      <candidateList>
        <item>，如实</item>
      </candidateList>
      <explain/>
      <paraID>6BE7CC4C</paraID>
      <start>110</start>
      <end>113</end>
      <status>modified</status>
      <modifiedWord>，如实</modifiedWord>
      <trackRevisions>false</trackRevisions>
    </reviewItem>
    <reviewItem>
      <errorID>b8433fc5-fa27-43c9-9416-a1e3be2c6dc0</errorID>
      <errorWord>不用</errorWord>
      <group>L1_Punc</group>
      <groupName>标点问题</groupName>
      <ability>L2_Punc_CN</ability>
      <abilityName>标点符号问题</abilityName>
      <candidateList>
        <item>，不用</item>
      </candidateList>
      <explain/>
      <paraID>1FCB620A</paraID>
      <start>9</start>
      <end>11</end>
      <status>ignored</status>
      <modifiedWord/>
      <trackRevisions>false</trackRevisions>
    </reviewItem>
    <reviewItem>
      <errorID>63d18404-7655-454c-a4ec-4ac7bf1b3c3d</errorID>
      <errorWord>根据</errorWord>
      <group>L1_Punc</group>
      <groupName>标点问题</groupName>
      <ability>L2_Punc_CN</ability>
      <abilityName>标点符号问题</abilityName>
      <candidateList>
        <item>，根据</item>
      </candidateList>
      <explain/>
      <paraID>1FCB620A</paraID>
      <start>24</start>
      <end>27</end>
      <status>modified</status>
      <modifiedWord>，根据</modifiedWord>
      <trackRevisions>false</trackRevisions>
    </reviewItem>
    <reviewItem>
      <errorID>3eded667-5c67-4853-843e-7d148f067ebc</errorID>
      <errorWord>情况实际</errorWord>
      <group>L1_Word</group>
      <groupName>字词问题</groupName>
      <ability>L2_Typo</ability>
      <abilityName>字词错误</abilityName>
      <candidateList>
        <item>实际情况</item>
      </candidateList>
      <explain/>
      <paraID>1FCB620A</paraID>
      <start>29</start>
      <end>33</end>
      <status>modified</status>
      <modifiedWord>实际情况</modifiedWord>
      <trackRevisions>false</trackRevisions>
    </reviewItem>
    <reviewItem>
      <errorID>f134ffee-871b-47d9-85ca-cb1da3181419</errorID>
      <errorWord>不用</errorWord>
      <group>L1_Punc</group>
      <groupName>标点问题</groupName>
      <ability>L2_Punc_CN</ability>
      <abilityName>标点符号问题</abilityName>
      <candidateList>
        <item>，不用</item>
      </candidateList>
      <explain/>
      <paraID>790A8CD1</paraID>
      <start>9</start>
      <end>11</end>
      <status>ignored</status>
      <modifiedWord/>
      <trackRevisions>false</trackRevisions>
    </reviewItem>
    <reviewItem>
      <errorID>9771022f-c2f3-4187-a3ef-0888216fb8e5</errorID>
      <errorWord>填写</errorWord>
      <group>L1_Punc</group>
      <groupName>标点问题</groupName>
      <ability>L2_Punc_CN</ability>
      <abilityName>标点符号问题</abilityName>
      <candidateList>
        <item>，填写</item>
      </candidateList>
      <explain/>
      <paraID>790A8CD1</paraID>
      <start>27</start>
      <end>30</end>
      <status>modified</status>
      <modifiedWord>，填写</modifiedWord>
      <trackRevisions>false</trackRevisions>
    </reviewItem>
    <reviewItem>
      <errorID>742ed2cf-dfb2-4103-9df2-91a785c652a7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73F7B5A5</paraID>
      <start>190</start>
      <end>192</end>
      <status>modified</status>
      <modifiedWord>”“</modifiedWord>
      <trackRevisions>false</trackRevisions>
    </reviewItem>
    <reviewItem>
      <errorID>5dedad65-8e48-4869-97d1-bc29c2b940cf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73F7B5A5</paraID>
      <start>194</start>
      <end>196</end>
      <status>modified</status>
      <modifiedWord>”“</modifiedWord>
      <trackRevisions>false</trackRevisions>
    </reviewItem>
    <reviewItem>
      <errorID>fe042c4a-e7da-4b47-99e0-e26711d4fb8a</errorID>
      <errorWord>5.1.</errorWord>
      <group>L1_Format</group>
      <groupName>格式问题</groupName>
      <ability>L2_Ordinal</ability>
      <abilityName>序号格式</abilityName>
      <candidateList>
        <item>5. </item>
      </candidateList>
      <explain>标题顺序错误，请检查标题顺序是否合理。</explain>
      <paraID>328D3113</paraID>
      <start>0</start>
      <end>4</end>
      <status>ignored</status>
      <modifiedWord/>
      <trackRevisions>false</trackRevisions>
    </reviewItem>
    <reviewItem>
      <errorID>24971377-6e5c-4786-9130-d72938e951aa</errorID>
      <errorWord>6.1</errorWord>
      <group>L1_Format</group>
      <groupName>格式问题</groupName>
      <ability>L2_Ordinal</ability>
      <abilityName>序号格式</abilityName>
      <candidateList>
        <item>6. </item>
      </candidateList>
      <explain>标题顺序错误，请检查标题顺序是否合理。</explain>
      <paraID>40467178</paraID>
      <start>0</start>
      <end>3</end>
      <status>ignored</status>
      <modifiedWord/>
      <trackRevisions>false</trackRevisions>
    </reviewItem>
    <reviewItem>
      <errorID>38527566-8ea4-4b69-abe0-ed56bdabbd14</errorID>
      <errorWord>7.1</errorWord>
      <group>L1_Format</group>
      <groupName>格式问题</groupName>
      <ability>L2_Ordinal</ability>
      <abilityName>序号格式</abilityName>
      <candidateList>
        <item>7. </item>
      </candidateList>
      <explain>标题顺序错误，请检查标题顺序是否合理。</explain>
      <paraID>4109C412</paraID>
      <start>0</start>
      <end>3</end>
      <status>ignored</status>
      <modifiedWord/>
      <trackRevisions>false</trackRevisions>
    </reviewItem>
    <reviewItem>
      <errorID>085e4ff7-94a5-4cea-85f4-c60007ab37fc</errorID>
      <errorWord>-</errorWord>
      <group>L1_Format</group>
      <groupName>格式问题</groupName>
      <ability>L2_HalfPunc_CN</ability>
      <abilityName>全半角问题</abilityName>
      <candidateList>
        <item>－</item>
      </candidateList>
      <explain>文本全半角错误。</explain>
      <paraID> 82A77AB</paraID>
      <start>191</start>
      <end>192</end>
      <status>ignored</status>
      <modifiedWord/>
      <trackRevisions>false</trackRevisions>
    </reviewItem>
    <reviewItem>
      <errorID>c361ff75-9a58-48c3-aef7-094d2f6b53de</errorID>
      <errorWord>&gt;</errorWord>
      <group>L1_Format</group>
      <groupName>格式问题</groupName>
      <ability>L2_HalfPunc_CN</ability>
      <abilityName>全半角问题</abilityName>
      <candidateList>
        <item>〉</item>
      </candidateList>
      <explain>文本全半角错误。</explain>
      <paraID> 82A77AB</paraID>
      <start>192</start>
      <end>193</end>
      <status>ignored</status>
      <modifiedWord/>
      <trackRevisions>false</trackRevisions>
    </reviewItem>
    <reviewItem>
      <errorID>5493f9ac-289a-4727-975d-398dd86417e5</errorID>
      <errorWord>信息后</errorWord>
      <group>L1_Word</group>
      <groupName>字词问题</groupName>
      <ability>L2_Typo</ability>
      <abilityName>字词错误</abilityName>
      <candidateList>
        <item>信息</item>
      </candidateList>
      <explain/>
      <paraID>4BA8ECAB</paraID>
      <start>53</start>
      <end>56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c9636d-d941-4740-b63b-bc21f6e67a2e}">
  <ds:schemaRefs/>
</ds:datastoreItem>
</file>

<file path=docProps/app.xml><?xml version="1.0" encoding="utf-8"?>
<Properties xmlns="http://schemas.openxmlformats.org/officeDocument/2006/extended-properties" xmlns:vt="http://schemas.openxmlformats.org/officeDocument/2006/docPropsVTypes">
  <Template>Normal.dotm</Template>
  <Company>DCFS</Company>
  <Pages>12</Pages>
  <Words>2518</Words>
  <Characters>2622</Characters>
  <Lines>94</Lines>
  <Paragraphs>65</Paragraphs>
  <TotalTime>2</TotalTime>
  <ScaleCrop>false</ScaleCrop>
  <LinksUpToDate>false</LinksUpToDate>
  <CharactersWithSpaces>2622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2020-04-18T02:28:00Z</dcterms:created>
  <dc:creator>刘卫东</dc:creator>
  <cp:lastModifiedBy>Sophia</cp:lastModifiedBy>
  <cp:lastPrinted>2024-06-13T03:33:00Z</cp:lastPrinted>
  <dcterms:modified xsi:type="dcterms:W3CDTF">2026-06-15T09:21:56Z</dcterms:modified>
  <dc:title>文档模板</dc:title>
  <cp:revision>315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36A1E5F380F44E85B5F806933684255E_13</vt:lpwstr>
  </property>
  <property fmtid="{D5CDD505-2E9C-101B-9397-08002B2CF9AE}" pid="4" name="KSOTemplateDocerSaveRecord">
    <vt:lpwstr>eyJoZGlkIjoiOGI5MDkwMjRlZGNkN2RjYTJkYmEzNTY2MTNhZmQ0M2MiLCJ1c2VySWQiOiIzMDk4NDY5MDAifQ==</vt:lpwstr>
  </property>
</Properties>
</file>