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center"/>
      </w:pPr>
      <w:r>
        <w:rPr>
          <w:rFonts w:hint="eastAsia" w:ascii="方正小标宋简体" w:hAnsi="方正小标宋简体" w:eastAsia="方正小标宋简体" w:cs="方正小标宋简体"/>
          <w:sz w:val="44"/>
          <w:szCs w:val="44"/>
        </w:rPr>
        <w:t>《征集和招录人员政治考核表》填</w:t>
      </w:r>
      <w:r>
        <w:rPr>
          <w:rFonts w:hint="eastAsia" w:ascii="方正小标宋简体" w:hAnsi="方正小标宋简体" w:eastAsia="方正小标宋简体" w:cs="方正小标宋简体"/>
          <w:sz w:val="44"/>
          <w:szCs w:val="44"/>
          <w:lang w:eastAsia="zh-CN"/>
        </w:rPr>
        <w:t>写</w:t>
      </w:r>
      <w:r>
        <w:rPr>
          <w:rFonts w:hint="eastAsia" w:ascii="方正小标宋简体" w:hAnsi="方正小标宋简体" w:eastAsia="方正小标宋简体" w:cs="方正小标宋简体"/>
          <w:sz w:val="44"/>
          <w:szCs w:val="44"/>
        </w:rPr>
        <w:t>说明</w:t>
      </w:r>
    </w:p>
    <w:p>
      <w:pPr>
        <w:widowControl/>
        <w:spacing w:line="579" w:lineRule="exact"/>
        <w:jc w:val="left"/>
      </w:pPr>
    </w:p>
    <w:p>
      <w:pPr>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hint="eastAsia" w:ascii="仿宋_GB2312" w:eastAsia="仿宋_GB2312"/>
          <w:sz w:val="32"/>
        </w:rPr>
      </w:pPr>
      <w:r>
        <w:rPr>
          <w:rFonts w:hint="eastAsia" w:ascii="仿宋_GB2312" w:eastAsia="仿宋_GB2312"/>
          <w:sz w:val="32"/>
        </w:rPr>
        <w:t>一、《征集和招录人员政治考核表》</w:t>
      </w:r>
      <w:r>
        <w:rPr>
          <w:rFonts w:hint="eastAsia" w:ascii="仿宋_GB2312" w:eastAsia="仿宋_GB2312"/>
          <w:sz w:val="32"/>
          <w:lang w:eastAsia="zh-CN"/>
        </w:rPr>
        <w:t>，</w:t>
      </w:r>
      <w:r>
        <w:rPr>
          <w:rFonts w:hint="eastAsia" w:ascii="仿宋_GB2312" w:eastAsia="仿宋_GB2312"/>
          <w:sz w:val="32"/>
        </w:rPr>
        <w:t>采用</w:t>
      </w:r>
      <w:r>
        <w:rPr>
          <w:rFonts w:hint="eastAsia" w:ascii="仿宋_GB2312" w:eastAsia="仿宋_GB2312"/>
          <w:sz w:val="32"/>
          <w:lang w:val="en-US" w:eastAsia="zh-CN"/>
        </w:rPr>
        <w:t>100克的</w:t>
      </w:r>
      <w:r>
        <w:rPr>
          <w:rFonts w:hint="eastAsia" w:ascii="仿宋_GB2312" w:eastAsia="仿宋_GB2312"/>
          <w:sz w:val="32"/>
        </w:rPr>
        <w:t>A3</w:t>
      </w:r>
      <w:r>
        <w:rPr>
          <w:rFonts w:hint="eastAsia" w:ascii="仿宋_GB2312" w:eastAsia="仿宋_GB2312"/>
          <w:sz w:val="32"/>
          <w:lang w:val="en-US" w:eastAsia="zh-CN"/>
        </w:rPr>
        <w:t>胶版纸（297</w:t>
      </w:r>
      <w:r>
        <w:rPr>
          <w:rFonts w:hint="default" w:ascii="Arial" w:hAnsi="Arial" w:eastAsia="仿宋_GB2312" w:cs="Arial"/>
          <w:sz w:val="32"/>
          <w:lang w:val="en-US" w:eastAsia="zh-CN"/>
        </w:rPr>
        <w:t>×</w:t>
      </w:r>
      <w:r>
        <w:rPr>
          <w:rFonts w:hint="eastAsia" w:ascii="仿宋_GB2312" w:eastAsia="仿宋_GB2312"/>
          <w:sz w:val="32"/>
          <w:lang w:val="en-US" w:eastAsia="zh-CN"/>
        </w:rPr>
        <w:t>420mm)</w:t>
      </w:r>
      <w:r>
        <w:rPr>
          <w:rFonts w:hint="eastAsia" w:ascii="仿宋_GB2312" w:eastAsia="仿宋_GB2312"/>
          <w:sz w:val="32"/>
        </w:rPr>
        <w:t>双面打印后对折。</w:t>
      </w:r>
      <w:r>
        <w:rPr>
          <w:rFonts w:hint="eastAsia" w:ascii="仿宋_GB2312" w:eastAsia="仿宋_GB2312"/>
          <w:sz w:val="32"/>
          <w:lang w:eastAsia="zh-CN"/>
        </w:rPr>
        <w:t>“征集和招录人员政治考核表”字样为2号方正小标宋简体字，居中。“本人承诺以上内容属实，如有隐瞒或者不实，本人自愿承担相关责任”和“以上内容由政治考核对象本人填写”为小四号黑体字。“拟报考军队院校对政治条件有特别要求专业的普通高中毕业生政治考核填写”为小五号黑体字。其他内容均为小四号</w:t>
      </w:r>
      <w:r>
        <w:rPr>
          <w:rFonts w:hint="eastAsia" w:ascii="仿宋_GB2312" w:eastAsia="仿宋_GB2312"/>
          <w:sz w:val="32"/>
        </w:rPr>
        <w:t>仿宋_GB2312字体</w:t>
      </w:r>
      <w:r>
        <w:rPr>
          <w:rFonts w:hint="eastAsia" w:ascii="仿宋_GB2312" w:eastAsia="仿宋_GB2312"/>
          <w:sz w:val="32"/>
          <w:lang w:eastAsia="zh-CN"/>
        </w:rPr>
        <w:t>。</w:t>
      </w:r>
      <w:r>
        <w:rPr>
          <w:rFonts w:hint="eastAsia" w:ascii="仿宋_GB2312" w:eastAsia="仿宋_GB2312"/>
          <w:sz w:val="32"/>
        </w:rPr>
        <w:t>表中文字一律使用汉字简化字，表中年、月、日一律使用阿拉伯数字。</w:t>
      </w:r>
    </w:p>
    <w:p>
      <w:pPr>
        <w:keepNext w:val="0"/>
        <w:keepLines w:val="0"/>
        <w:pageBreakBefore w:val="0"/>
        <w:widowControl w:val="0"/>
        <w:kinsoku/>
        <w:wordWrap/>
        <w:overflowPunct/>
        <w:topLinePunct w:val="0"/>
        <w:autoSpaceDE/>
        <w:autoSpaceDN/>
        <w:bidi w:val="0"/>
        <w:adjustRightInd/>
        <w:snapToGrid/>
        <w:spacing w:line="579" w:lineRule="exact"/>
        <w:ind w:firstLine="630"/>
        <w:textAlignment w:val="auto"/>
        <w:rPr>
          <w:rFonts w:ascii="仿宋_GB2312" w:eastAsia="仿宋_GB2312"/>
          <w:sz w:val="32"/>
        </w:rPr>
      </w:pPr>
      <w:r>
        <w:rPr>
          <w:rFonts w:hint="eastAsia" w:ascii="仿宋_GB2312" w:eastAsia="仿宋_GB2312"/>
          <w:sz w:val="32"/>
        </w:rPr>
        <w:t>二、此表涉及本人情况部分必须由本人如实填写，可以使用计算机录入打印或手工填写，</w:t>
      </w:r>
      <w:r>
        <w:rPr>
          <w:rFonts w:hint="eastAsia" w:ascii="仿宋_GB2312" w:eastAsia="仿宋_GB2312"/>
          <w:sz w:val="32"/>
          <w:lang w:eastAsia="zh-CN"/>
        </w:rPr>
        <w:t>“本人签名”处须为考生本人亲笔签名并按红色手印，</w:t>
      </w:r>
      <w:r>
        <w:rPr>
          <w:rFonts w:hint="eastAsia" w:ascii="仿宋_GB2312" w:eastAsia="仿宋_GB2312"/>
          <w:sz w:val="32"/>
        </w:rPr>
        <w:t>本人近期免冠正面一寸照片可以打印或粘贴。手工填写的</w:t>
      </w:r>
      <w:r>
        <w:rPr>
          <w:rFonts w:hint="eastAsia" w:ascii="仿宋_GB2312" w:eastAsia="仿宋_GB2312"/>
          <w:sz w:val="32"/>
          <w:lang w:eastAsia="zh-CN"/>
        </w:rPr>
        <w:t>须使用</w:t>
      </w:r>
      <w:r>
        <w:rPr>
          <w:rFonts w:hint="eastAsia" w:ascii="仿宋_GB2312" w:eastAsia="仿宋_GB2312"/>
          <w:sz w:val="32"/>
        </w:rPr>
        <w:t>黑色墨水，字迹要工整。</w:t>
      </w:r>
    </w:p>
    <w:p>
      <w:pPr>
        <w:ind w:firstLine="640" w:firstLineChars="200"/>
        <w:rPr>
          <w:rFonts w:hint="eastAsia" w:ascii="仿宋_GB2312" w:eastAsia="仿宋_GB2312"/>
          <w:sz w:val="32"/>
        </w:rPr>
      </w:pPr>
      <w:r>
        <w:rPr>
          <w:rFonts w:hint="eastAsia" w:ascii="仿宋_GB2312" w:eastAsia="仿宋_GB2312"/>
          <w:sz w:val="32"/>
        </w:rPr>
        <w:t>三、</w:t>
      </w:r>
      <w:r>
        <w:rPr>
          <w:rFonts w:hint="eastAsia" w:ascii="仿宋_GB2312" w:eastAsia="仿宋_GB2312"/>
          <w:sz w:val="32"/>
          <w:lang w:eastAsia="zh-CN"/>
        </w:rPr>
        <w:t>“曾用名”、“宗教信仰”</w:t>
      </w:r>
      <w:r>
        <w:rPr>
          <w:rFonts w:hint="eastAsia" w:ascii="仿宋_GB2312" w:eastAsia="仿宋_GB2312"/>
          <w:sz w:val="32"/>
          <w:lang w:val="en-US" w:eastAsia="zh-CN"/>
        </w:rPr>
        <w:t>没有的填“无”，</w:t>
      </w:r>
      <w:r>
        <w:rPr>
          <w:rFonts w:hint="eastAsia" w:ascii="仿宋_GB2312" w:eastAsia="仿宋_GB2312"/>
          <w:sz w:val="32"/>
        </w:rPr>
        <w:t>“户籍所在地”指居民户口簿登记的户口所在地</w:t>
      </w:r>
      <w:r>
        <w:rPr>
          <w:rFonts w:hint="eastAsia" w:ascii="仿宋_GB2312" w:eastAsia="仿宋_GB2312"/>
          <w:sz w:val="32"/>
          <w:lang w:eastAsia="zh-CN"/>
        </w:rPr>
        <w:t>，</w:t>
      </w:r>
      <w:r>
        <w:rPr>
          <w:rFonts w:hint="eastAsia" w:ascii="仿宋_GB2312" w:eastAsia="仿宋_GB2312"/>
          <w:sz w:val="32"/>
        </w:rPr>
        <w:t>“经常居住地”是指连续居住1年以上的地方，“户籍所在</w:t>
      </w:r>
      <w:bookmarkStart w:id="0" w:name="_GoBack"/>
      <w:bookmarkEnd w:id="0"/>
      <w:r>
        <w:rPr>
          <w:rFonts w:hint="eastAsia" w:ascii="仿宋_GB2312" w:eastAsia="仿宋_GB2312"/>
          <w:sz w:val="32"/>
        </w:rPr>
        <w:t>地”</w:t>
      </w:r>
      <w:r>
        <w:rPr>
          <w:rFonts w:hint="eastAsia" w:ascii="仿宋_GB2312" w:eastAsia="仿宋_GB2312"/>
          <w:sz w:val="32"/>
          <w:lang w:eastAsia="zh-CN"/>
        </w:rPr>
        <w:t>、</w:t>
      </w:r>
      <w:r>
        <w:rPr>
          <w:rFonts w:hint="eastAsia" w:ascii="仿宋_GB2312" w:eastAsia="仿宋_GB2312"/>
          <w:sz w:val="32"/>
        </w:rPr>
        <w:t>“经常居住地”填写至乡（镇、街道）</w:t>
      </w:r>
      <w:r>
        <w:rPr>
          <w:rFonts w:hint="eastAsia" w:ascii="仿宋_GB2312" w:eastAsia="仿宋_GB2312"/>
          <w:sz w:val="32"/>
          <w:lang w:eastAsia="zh-CN"/>
        </w:rPr>
        <w:t>，</w:t>
      </w:r>
      <w:r>
        <w:rPr>
          <w:rFonts w:hint="eastAsia" w:ascii="仿宋_GB2312" w:eastAsia="仿宋_GB2312"/>
          <w:sz w:val="32"/>
        </w:rPr>
        <w:t>“高考报名地”填写至县（市、区）。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四、“本人主要经历”栏，从上小学时填写。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rPr>
      </w:pPr>
      <w:r>
        <w:rPr>
          <w:rFonts w:hint="eastAsia" w:ascii="仿宋_GB2312" w:eastAsia="仿宋_GB2312"/>
          <w:sz w:val="32"/>
        </w:rPr>
        <w:t>十、“初步政治考核意见”栏，由</w:t>
      </w:r>
      <w:r>
        <w:rPr>
          <w:rFonts w:hint="eastAsia" w:ascii="仿宋_GB2312" w:eastAsia="仿宋_GB2312"/>
          <w:sz w:val="32"/>
          <w:lang w:eastAsia="zh-CN"/>
        </w:rPr>
        <w:t>考生</w:t>
      </w:r>
      <w:r>
        <w:rPr>
          <w:rFonts w:hint="eastAsia" w:ascii="仿宋_GB2312" w:eastAsia="仿宋_GB2312"/>
          <w:sz w:val="32"/>
        </w:rPr>
        <w:t>户籍所在地或经常居住地</w:t>
      </w:r>
      <w:r>
        <w:rPr>
          <w:rFonts w:hint="eastAsia" w:ascii="仿宋_GB2312" w:eastAsia="仿宋_GB2312"/>
          <w:color w:val="auto"/>
          <w:sz w:val="32"/>
        </w:rPr>
        <w:t>或报名地</w:t>
      </w:r>
      <w:r>
        <w:rPr>
          <w:rFonts w:hint="eastAsia" w:ascii="仿宋_GB2312" w:eastAsia="仿宋_GB2312"/>
          <w:sz w:val="32"/>
        </w:rPr>
        <w:t>公安派出所填写</w:t>
      </w:r>
      <w:r>
        <w:rPr>
          <w:rFonts w:hint="eastAsia" w:ascii="仿宋_GB2312" w:eastAsia="仿宋_GB2312"/>
          <w:sz w:val="32"/>
          <w:lang w:eastAsia="zh-CN"/>
        </w:rPr>
        <w:t>意见</w:t>
      </w:r>
      <w:r>
        <w:rPr>
          <w:rFonts w:hint="eastAsia" w:ascii="仿宋_GB2312" w:eastAsia="仿宋_GB2312"/>
          <w:sz w:val="32"/>
        </w:rPr>
        <w:t>、加盖单位公章。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十一、“联合政治考核意见”栏，由县</w:t>
      </w:r>
      <w:r>
        <w:rPr>
          <w:rFonts w:hint="eastAsia" w:ascii="仿宋_GB2312" w:eastAsia="仿宋_GB2312"/>
          <w:sz w:val="32"/>
          <w:lang w:eastAsia="zh-CN"/>
        </w:rPr>
        <w:t>级征兵办公室政治考核组填写意见。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_GB2312" w:eastAsia="仿宋_GB2312"/>
          <w:sz w:val="32"/>
          <w:lang w:eastAsia="zh-CN"/>
        </w:rPr>
        <w:t>十二、</w:t>
      </w:r>
      <w:r>
        <w:rPr>
          <w:rFonts w:hint="eastAsia" w:ascii="仿宋_GB2312" w:eastAsia="仿宋_GB2312"/>
          <w:sz w:val="32"/>
        </w:rPr>
        <w:t>“政治考核结论”栏，县</w:t>
      </w:r>
      <w:r>
        <w:rPr>
          <w:rFonts w:hint="eastAsia" w:ascii="仿宋_GB2312" w:eastAsia="仿宋_GB2312"/>
          <w:sz w:val="32"/>
          <w:lang w:eastAsia="zh-CN"/>
        </w:rPr>
        <w:t>级征兵办公室政治考核组填写结论</w:t>
      </w:r>
      <w:r>
        <w:rPr>
          <w:rFonts w:hint="eastAsia" w:ascii="仿宋_GB2312" w:eastAsia="仿宋_GB2312"/>
          <w:sz w:val="32"/>
        </w:rPr>
        <w:t>，加盖征兵</w:t>
      </w:r>
      <w:r>
        <w:rPr>
          <w:rFonts w:hint="eastAsia" w:ascii="仿宋_GB2312" w:eastAsia="仿宋_GB2312"/>
          <w:sz w:val="32"/>
          <w:lang w:eastAsia="zh-CN"/>
        </w:rPr>
        <w:t>办公室</w:t>
      </w:r>
      <w:r>
        <w:rPr>
          <w:rFonts w:hint="eastAsia" w:ascii="仿宋_GB2312" w:eastAsia="仿宋_GB2312"/>
          <w:sz w:val="32"/>
        </w:rPr>
        <w:t>政治考核专用章。</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hint="eastAsia" w:ascii="宋体" w:hAnsi="宋体"/>
        <w:sz w:val="28"/>
        <w:lang w:eastAsia="zh-CN"/>
      </w:rPr>
    </w:pPr>
    <w:r>
      <w:rPr>
        <w:rFonts w:hint="eastAsia" w:ascii="宋体" w:hAnsi="宋体"/>
        <w:sz w:val="28"/>
        <w:lang w:eastAsia="zh-CN"/>
      </w:rPr>
      <w:t>—</w:t>
    </w:r>
    <w:r>
      <w:rPr>
        <w:rFonts w:ascii="宋体" w:hAnsi="宋体"/>
        <w:sz w:val="28"/>
        <w:lang w:eastAsia="zh-CN"/>
      </w:rPr>
      <w:fldChar w:fldCharType="begin"/>
    </w:r>
    <w:r>
      <w:rPr>
        <w:rFonts w:ascii="宋体" w:hAnsi="宋体"/>
        <w:sz w:val="28"/>
        <w:lang w:eastAsia="zh-CN"/>
      </w:rPr>
      <w:instrText xml:space="preserve">PAGE   \* MERGEFORMAT</w:instrText>
    </w:r>
    <w:r>
      <w:rPr>
        <w:rFonts w:ascii="宋体" w:hAnsi="宋体"/>
        <w:sz w:val="28"/>
        <w:lang w:eastAsia="zh-CN"/>
      </w:rPr>
      <w:fldChar w:fldCharType="separate"/>
    </w:r>
    <w:r>
      <w:rPr>
        <w:rFonts w:ascii="宋体" w:hAnsi="宋体"/>
        <w:sz w:val="28"/>
        <w:lang w:val="zh-CN" w:eastAsia="zh-CN"/>
      </w:rPr>
      <w:t>7</w:t>
    </w:r>
    <w:r>
      <w:rPr>
        <w:rFonts w:ascii="宋体" w:hAnsi="宋体"/>
        <w:sz w:val="28"/>
        <w:lang w:eastAsia="zh-CN"/>
      </w:rPr>
      <w:fldChar w:fldCharType="end"/>
    </w:r>
    <w:r>
      <w:rPr>
        <w:rFonts w:hint="eastAsia" w:ascii="宋体" w:hAnsi="宋体"/>
        <w:sz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2341"/>
    <w:rsid w:val="215B4852"/>
    <w:rsid w:val="3AE576A9"/>
    <w:rsid w:val="4F3157A4"/>
    <w:rsid w:val="6FB55C20"/>
    <w:rsid w:val="7BD94649"/>
    <w:rsid w:val="FB67B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2024-05-27T09:06:00Z</dcterms:created>
  <dc:creator>Administrator</dc:creator>
  <cp:lastModifiedBy>chaoyue</cp:lastModifiedBy>
  <dcterms:modified xsi:type="dcterms:W3CDTF">2025-05-21T16:13:41Z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