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312" w:beforeLines="100"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报考攻读硕士学位研究生个人陈述</w:t>
      </w:r>
    </w:p>
    <w:p>
      <w:pPr>
        <w:spacing w:line="312" w:lineRule="auto"/>
        <w:rPr>
          <w:rFonts w:ascii="仿宋_GB2312" w:hAnsi="宋体" w:eastAsia="仿宋_GB2312"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before="156" w:beforeLines="50"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限5</w:t>
            </w:r>
            <w:r>
              <w:rPr>
                <w:rFonts w:eastAsia="仿宋_GB2312"/>
                <w:sz w:val="24"/>
              </w:rPr>
              <w:t>000</w:t>
            </w:r>
            <w:r>
              <w:rPr>
                <w:rFonts w:hint="eastAsia"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adjustRightInd w:val="0"/>
              <w:snapToGrid w:val="0"/>
              <w:spacing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spacing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hint="eastAsia" w:eastAsia="仿宋_GB2312"/>
                <w:sz w:val="24"/>
              </w:rPr>
              <w:t>从德智体美劳五个方面，结合本人的长处和弱项进行全面评价。</w:t>
            </w:r>
          </w:p>
          <w:p>
            <w:pPr>
              <w:adjustRightInd w:val="0"/>
              <w:snapToGrid w:val="0"/>
              <w:spacing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>
              <w:rPr>
                <w:rFonts w:hint="eastAsia"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hint="eastAsia" w:eastAsia="仿宋_GB2312"/>
                <w:sz w:val="24"/>
              </w:rPr>
              <w:t>中国传媒大学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hint="eastAsia" w:eastAsia="仿宋_GB2312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hint="eastAsia" w:eastAsia="仿宋_GB2312"/>
                <w:sz w:val="24"/>
              </w:rPr>
              <w:t>？</w:t>
            </w:r>
          </w:p>
          <w:p>
            <w:pPr>
              <w:adjustRightInd w:val="0"/>
              <w:snapToGrid w:val="0"/>
              <w:spacing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四、职业规划：结合自我评价情况，简要说明自己未来的职业规划，包含研究生在读期间的阶段性规划，以及攻读硕士学位研究生对自己的职业发展有何作用。</w:t>
            </w:r>
          </w:p>
          <w:p>
            <w:pPr>
              <w:adjustRightInd w:val="0"/>
              <w:snapToGrid w:val="0"/>
              <w:spacing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五、对研究生培养如何落实立德树人有何建议？如何实践立德树人？</w:t>
            </w:r>
          </w:p>
          <w:p>
            <w:pPr>
              <w:adjustRightInd w:val="0"/>
              <w:snapToGrid w:val="0"/>
              <w:spacing w:after="156" w:afterLines="50" w:line="24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六、简要陈述本人的特长或才能，或提供其他能证明自身综合素质和培养潜质的材料。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jNTI1NjU0ZjdhNzYzZmEzMjZmNDkyZGMzMDM4OGIifQ=="/>
  </w:docVars>
  <w:rsids>
    <w:rsidRoot w:val="00AA1DEE"/>
    <w:rsid w:val="000A1E9C"/>
    <w:rsid w:val="00127341"/>
    <w:rsid w:val="00133548"/>
    <w:rsid w:val="002E6BC4"/>
    <w:rsid w:val="00394B73"/>
    <w:rsid w:val="003E7C61"/>
    <w:rsid w:val="00444AA5"/>
    <w:rsid w:val="004C1A6B"/>
    <w:rsid w:val="00567099"/>
    <w:rsid w:val="00674AAC"/>
    <w:rsid w:val="007E1A07"/>
    <w:rsid w:val="00867D5D"/>
    <w:rsid w:val="009947A5"/>
    <w:rsid w:val="009B1015"/>
    <w:rsid w:val="00AA1DEE"/>
    <w:rsid w:val="00B13D82"/>
    <w:rsid w:val="00D31348"/>
    <w:rsid w:val="00F05124"/>
    <w:rsid w:val="00F1415C"/>
    <w:rsid w:val="016A6FA8"/>
    <w:rsid w:val="062F0297"/>
    <w:rsid w:val="124D5D92"/>
    <w:rsid w:val="155D2CB6"/>
    <w:rsid w:val="1D913755"/>
    <w:rsid w:val="1F854BFC"/>
    <w:rsid w:val="201511CC"/>
    <w:rsid w:val="2C3D64D8"/>
    <w:rsid w:val="368C6879"/>
    <w:rsid w:val="3B5C49C9"/>
    <w:rsid w:val="4BA03B76"/>
    <w:rsid w:val="56053584"/>
    <w:rsid w:val="57CA4C91"/>
    <w:rsid w:val="5BA22EA9"/>
    <w:rsid w:val="5C4A4751"/>
    <w:rsid w:val="60947632"/>
    <w:rsid w:val="611762D8"/>
    <w:rsid w:val="689A3C74"/>
    <w:rsid w:val="6BBA7154"/>
    <w:rsid w:val="7236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305</Characters>
  <Lines>2</Lines>
  <Paragraphs>1</Paragraphs>
  <TotalTime>44</TotalTime>
  <ScaleCrop>false</ScaleCrop>
  <LinksUpToDate>false</LinksUpToDate>
  <CharactersWithSpaces>357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2020-04-08T04:41:00Z</dcterms:created>
  <dc:creator>SHI Ping</dc:creator>
  <cp:lastModifiedBy>Pooh Pooh</cp:lastModifiedBy>
  <dcterms:modified xsi:type="dcterms:W3CDTF">2025-02-10T08:04:25Z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FE5ABB50918D458AB2129224408ED733_13</vt:lpwstr>
  </property>
</Properties>
</file>