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CD2F8">
      <w:pPr>
        <w:spacing w:before="0" w:line="240" w:lineRule="auto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03E1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-2"/>
          <w:sz w:val="40"/>
          <w:szCs w:val="40"/>
        </w:rPr>
      </w:pPr>
    </w:p>
    <w:p w14:paraId="69470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pacing w:val="-2"/>
          <w:sz w:val="40"/>
          <w:szCs w:val="40"/>
        </w:rPr>
        <w:t>残疾人参加吉林省202</w:t>
      </w:r>
      <w:r>
        <w:rPr>
          <w:rFonts w:hint="eastAsia" w:ascii="方正公文小标宋" w:hAnsi="方正公文小标宋" w:eastAsia="方正公文小标宋" w:cs="方正公文小标宋"/>
          <w:spacing w:val="-2"/>
          <w:sz w:val="40"/>
          <w:szCs w:val="40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pacing w:val="-2"/>
          <w:sz w:val="40"/>
          <w:szCs w:val="40"/>
        </w:rPr>
        <w:t>年全国硕士研究生</w:t>
      </w:r>
    </w:p>
    <w:p w14:paraId="1F9EA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2"/>
          <w:spacing w:val="-2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color w:val="000002"/>
          <w:spacing w:val="-2"/>
          <w:sz w:val="40"/>
          <w:szCs w:val="40"/>
        </w:rPr>
        <w:t>招生考试合理便利申请表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204"/>
        <w:gridCol w:w="2130"/>
        <w:gridCol w:w="2131"/>
        <w:gridCol w:w="2131"/>
      </w:tblGrid>
      <w:tr w14:paraId="755F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130" w:type="dxa"/>
            <w:gridSpan w:val="2"/>
            <w:shd w:val="clear" w:color="auto" w:fill="F1F1F1"/>
            <w:noWrap w:val="0"/>
            <w:vAlign w:val="center"/>
          </w:tcPr>
          <w:p w14:paraId="06186B97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130" w:type="dxa"/>
            <w:shd w:val="clear" w:color="auto" w:fill="F1F1F1"/>
            <w:noWrap w:val="0"/>
            <w:vAlign w:val="center"/>
          </w:tcPr>
          <w:p w14:paraId="5C249A9D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  <w:lang w:val="en-US" w:eastAsia="zh-CN"/>
              </w:rPr>
              <w:t>报名号</w:t>
            </w:r>
          </w:p>
        </w:tc>
        <w:tc>
          <w:tcPr>
            <w:tcW w:w="2131" w:type="dxa"/>
            <w:shd w:val="clear" w:color="auto" w:fill="F1F1F1"/>
            <w:noWrap w:val="0"/>
            <w:vAlign w:val="center"/>
          </w:tcPr>
          <w:p w14:paraId="408D4757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  <w:lang w:val="en-US" w:eastAsia="zh-CN"/>
              </w:rPr>
              <w:t>残疾类型</w:t>
            </w:r>
          </w:p>
        </w:tc>
        <w:tc>
          <w:tcPr>
            <w:tcW w:w="2131" w:type="dxa"/>
            <w:shd w:val="clear" w:color="auto" w:fill="F1F1F1"/>
            <w:noWrap w:val="0"/>
            <w:vAlign w:val="center"/>
          </w:tcPr>
          <w:p w14:paraId="44923857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  <w:lang w:val="en-US" w:eastAsia="zh-CN"/>
              </w:rPr>
              <w:t>残疾级别</w:t>
            </w:r>
          </w:p>
        </w:tc>
      </w:tr>
      <w:tr w14:paraId="117C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130" w:type="dxa"/>
            <w:gridSpan w:val="2"/>
            <w:noWrap w:val="0"/>
            <w:vAlign w:val="center"/>
          </w:tcPr>
          <w:p w14:paraId="0267304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250D985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4A0EDA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2322297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</w:rPr>
            </w:pPr>
          </w:p>
        </w:tc>
      </w:tr>
      <w:tr w14:paraId="1FD8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260" w:type="dxa"/>
            <w:gridSpan w:val="3"/>
            <w:shd w:val="clear" w:color="auto" w:fill="F1F1F1"/>
            <w:noWrap w:val="0"/>
            <w:vAlign w:val="center"/>
          </w:tcPr>
          <w:p w14:paraId="11154DA7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  <w:lang w:val="en-US" w:eastAsia="zh-CN"/>
              </w:rPr>
              <w:t>考生有效身份证件号码</w:t>
            </w:r>
          </w:p>
        </w:tc>
        <w:tc>
          <w:tcPr>
            <w:tcW w:w="4262" w:type="dxa"/>
            <w:gridSpan w:val="2"/>
            <w:shd w:val="clear" w:color="auto" w:fill="F1F1F1"/>
            <w:noWrap w:val="0"/>
            <w:vAlign w:val="center"/>
          </w:tcPr>
          <w:p w14:paraId="41BB55D9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4"/>
                <w:szCs w:val="24"/>
                <w:vertAlign w:val="baseline"/>
                <w:lang w:val="en-US" w:eastAsia="zh-CN"/>
              </w:rPr>
              <w:t>考生残疾人证件号码</w:t>
            </w:r>
          </w:p>
        </w:tc>
      </w:tr>
      <w:tr w14:paraId="6641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260" w:type="dxa"/>
            <w:gridSpan w:val="3"/>
            <w:noWrap w:val="0"/>
            <w:vAlign w:val="center"/>
          </w:tcPr>
          <w:p w14:paraId="6ECDAA5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8"/>
                <w:szCs w:val="28"/>
                <w:vertAlign w:val="baseline"/>
              </w:rPr>
            </w:pPr>
          </w:p>
        </w:tc>
        <w:tc>
          <w:tcPr>
            <w:tcW w:w="4262" w:type="dxa"/>
            <w:gridSpan w:val="2"/>
            <w:noWrap w:val="0"/>
            <w:vAlign w:val="center"/>
          </w:tcPr>
          <w:p w14:paraId="165A405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2"/>
                <w:spacing w:val="-2"/>
                <w:sz w:val="28"/>
                <w:szCs w:val="28"/>
                <w:vertAlign w:val="baseline"/>
              </w:rPr>
            </w:pPr>
          </w:p>
        </w:tc>
      </w:tr>
      <w:tr w14:paraId="78DB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</w:trPr>
        <w:tc>
          <w:tcPr>
            <w:tcW w:w="926" w:type="dxa"/>
            <w:shd w:val="clear" w:color="auto" w:fill="F1F1F1"/>
            <w:noWrap w:val="0"/>
            <w:vAlign w:val="center"/>
          </w:tcPr>
          <w:p w14:paraId="60F40FE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 w14:paraId="4C312E6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  <w:t>请</w:t>
            </w:r>
          </w:p>
          <w:p w14:paraId="24DCEA5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  <w:t>的</w:t>
            </w:r>
          </w:p>
          <w:p w14:paraId="25D9DBF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  <w:t>合</w:t>
            </w:r>
          </w:p>
          <w:p w14:paraId="2C5CA58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 w14:paraId="48E9E02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  <w:t>便</w:t>
            </w:r>
          </w:p>
          <w:p w14:paraId="02FD0074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  <w:t>利</w:t>
            </w:r>
          </w:p>
        </w:tc>
        <w:tc>
          <w:tcPr>
            <w:tcW w:w="7596" w:type="dxa"/>
            <w:gridSpan w:val="4"/>
            <w:noWrap w:val="0"/>
            <w:vAlign w:val="top"/>
          </w:tcPr>
          <w:p w14:paraId="66ABA0C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11"/>
                <w:w w:val="95"/>
                <w:sz w:val="24"/>
                <w:szCs w:val="24"/>
              </w:rPr>
              <w:t>请在对应的方框勾选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35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1"/>
                <w:w w:val="95"/>
                <w:sz w:val="24"/>
                <w:szCs w:val="24"/>
              </w:rPr>
              <w:t>( 可多选)</w:t>
            </w:r>
          </w:p>
          <w:p w14:paraId="79F668C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23"/>
                <w:sz w:val="24"/>
                <w:szCs w:val="24"/>
              </w:rPr>
              <w:t>1.□  使用盲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</w:rPr>
              <w:t>文试卷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1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</w:rPr>
              <w:t>□  使用大字号试卷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16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</w:rPr>
              <w:t>□  使用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3"/>
                <w:sz w:val="24"/>
                <w:szCs w:val="24"/>
              </w:rPr>
              <w:t>普通试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5"/>
                <w:sz w:val="24"/>
                <w:szCs w:val="24"/>
              </w:rPr>
              <w:t>卷</w:t>
            </w:r>
          </w:p>
          <w:p w14:paraId="0F9757F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24"/>
                <w:w w:val="97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8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8"/>
                <w:sz w:val="24"/>
                <w:szCs w:val="24"/>
              </w:rPr>
              <w:t xml:space="preserve">  携带盲文笔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16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8"/>
                <w:sz w:val="24"/>
                <w:szCs w:val="24"/>
              </w:rPr>
              <w:t>□  携带盲文手写板    □  携带盲文打字机</w:t>
            </w:r>
          </w:p>
          <w:p w14:paraId="76BB892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 w:firstLine="200" w:firstLineChars="10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20"/>
                <w:sz w:val="24"/>
                <w:szCs w:val="24"/>
              </w:rPr>
              <w:t>□  携带照明台灯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1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0"/>
                <w:sz w:val="24"/>
                <w:szCs w:val="24"/>
              </w:rPr>
              <w:t>□  携带光学放大镜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1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0"/>
                <w:sz w:val="24"/>
                <w:szCs w:val="24"/>
              </w:rPr>
              <w:t xml:space="preserve">  携带盲杖</w:t>
            </w:r>
          </w:p>
          <w:p w14:paraId="6B62479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 w:firstLine="196" w:firstLineChars="100"/>
              <w:textAlignment w:val="baseline"/>
              <w:rPr>
                <w:rFonts w:hint="eastAsia" w:ascii="仿宋_GB2312" w:hAnsi="仿宋_GB2312" w:eastAsia="仿宋_GB2312" w:cs="仿宋_GB2312"/>
                <w:color w:val="00000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</w:rPr>
              <w:t xml:space="preserve">  携带盲文作图工具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14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</w:rPr>
              <w:t>携带橡胶垫</w:t>
            </w:r>
            <w:r>
              <w:rPr>
                <w:rFonts w:hint="eastAsia" w:ascii="仿宋_GB2312" w:hAnsi="仿宋_GB2312" w:eastAsia="仿宋_GB2312" w:cs="仿宋_GB2312"/>
                <w:color w:val="000002"/>
                <w:sz w:val="24"/>
                <w:szCs w:val="24"/>
              </w:rPr>
              <w:t xml:space="preserve"> </w:t>
            </w:r>
          </w:p>
          <w:p w14:paraId="4473A5C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2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4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4"/>
                <w:sz w:val="24"/>
                <w:szCs w:val="24"/>
              </w:rPr>
              <w:t xml:space="preserve">佩戴助听器       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4"/>
                <w:sz w:val="24"/>
                <w:szCs w:val="24"/>
              </w:rPr>
              <w:t xml:space="preserve">  佩戴人工耳蜗</w:t>
            </w:r>
          </w:p>
          <w:p w14:paraId="74C9D8B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19"/>
                <w:position w:val="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9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9"/>
                <w:position w:val="1"/>
                <w:sz w:val="24"/>
                <w:szCs w:val="24"/>
              </w:rPr>
              <w:t xml:space="preserve">□ 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9"/>
                <w:sz w:val="24"/>
                <w:szCs w:val="24"/>
              </w:rPr>
              <w:t>使用轮椅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9"/>
                <w:sz w:val="24"/>
                <w:szCs w:val="24"/>
              </w:rPr>
              <w:t>□  携带拐杖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9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9"/>
                <w:sz w:val="24"/>
                <w:szCs w:val="24"/>
              </w:rPr>
              <w:t xml:space="preserve"> 携带特殊桌椅</w:t>
            </w:r>
          </w:p>
          <w:p w14:paraId="3AF5E55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 w:firstLine="0" w:firstLineChars="0"/>
              <w:textAlignment w:val="baseline"/>
              <w:outlineLvl w:val="0"/>
              <w:rPr>
                <w:rFonts w:hint="eastAsia" w:ascii="仿宋_GB2312" w:hAnsi="仿宋_GB2312" w:eastAsia="仿宋_GB2312" w:cs="仿宋_GB2312"/>
                <w:color w:val="00000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2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0"/>
                <w:sz w:val="24"/>
                <w:szCs w:val="24"/>
              </w:rPr>
              <w:t>.□  延长考试时间</w:t>
            </w:r>
            <w:r>
              <w:rPr>
                <w:rFonts w:hint="eastAsia" w:ascii="仿宋_GB2312" w:hAnsi="仿宋_GB2312" w:eastAsia="仿宋_GB2312" w:cs="仿宋_GB2312"/>
                <w:color w:val="000002"/>
                <w:sz w:val="24"/>
                <w:szCs w:val="24"/>
              </w:rPr>
              <w:t xml:space="preserve"> </w:t>
            </w:r>
          </w:p>
          <w:p w14:paraId="2751C45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 w:firstLine="0" w:firstLineChars="0"/>
              <w:textAlignment w:val="baseline"/>
              <w:outlineLvl w:val="0"/>
              <w:rPr>
                <w:rFonts w:hint="eastAsia" w:ascii="仿宋_GB2312" w:hAnsi="仿宋_GB2312" w:eastAsia="仿宋_GB2312" w:cs="仿宋_GB2312"/>
                <w:color w:val="00000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19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9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0"/>
                <w:sz w:val="24"/>
                <w:szCs w:val="24"/>
              </w:rPr>
              <w:t xml:space="preserve">□  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9"/>
                <w:sz w:val="24"/>
                <w:szCs w:val="24"/>
              </w:rPr>
              <w:t>需要引导辅助</w:t>
            </w:r>
            <w:r>
              <w:rPr>
                <w:rFonts w:hint="eastAsia" w:ascii="仿宋_GB2312" w:hAnsi="仿宋_GB2312" w:eastAsia="仿宋_GB2312" w:cs="仿宋_GB2312"/>
                <w:color w:val="000002"/>
                <w:sz w:val="24"/>
                <w:szCs w:val="24"/>
              </w:rPr>
              <w:t xml:space="preserve"> </w:t>
            </w:r>
          </w:p>
          <w:p w14:paraId="28C9CE6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 w:firstLine="0" w:firstLineChars="0"/>
              <w:textAlignment w:val="baseline"/>
              <w:outlineLvl w:val="0"/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18"/>
                <w:w w:val="93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18"/>
                <w:w w:val="93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2"/>
                <w:spacing w:val="-22"/>
                <w:sz w:val="24"/>
                <w:szCs w:val="24"/>
              </w:rPr>
              <w:t>□  优先进入考点、考场</w:t>
            </w:r>
          </w:p>
        </w:tc>
      </w:tr>
      <w:tr w14:paraId="4DF7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926" w:type="dxa"/>
            <w:shd w:val="clear" w:color="auto" w:fill="F1F1F1"/>
            <w:noWrap w:val="0"/>
            <w:vAlign w:val="center"/>
          </w:tcPr>
          <w:p w14:paraId="386A560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  <w:t>其</w:t>
            </w:r>
          </w:p>
          <w:p w14:paraId="67504F3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  <w:lang w:val="en-US" w:eastAsia="zh-CN"/>
              </w:rPr>
              <w:t>他</w:t>
            </w:r>
          </w:p>
        </w:tc>
        <w:tc>
          <w:tcPr>
            <w:tcW w:w="7596" w:type="dxa"/>
            <w:gridSpan w:val="4"/>
            <w:noWrap w:val="0"/>
            <w:vAlign w:val="top"/>
          </w:tcPr>
          <w:p w14:paraId="3A7EA1FB">
            <w:pPr>
              <w:widowControl w:val="0"/>
              <w:rPr>
                <w:rFonts w:hint="eastAsia" w:ascii="仿宋_GB2312" w:hAnsi="仿宋_GB2312" w:eastAsia="仿宋_GB2312" w:cs="仿宋_GB2312"/>
                <w:color w:val="000002"/>
                <w:spacing w:val="-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pacing w:val="-2"/>
                <w:sz w:val="28"/>
                <w:szCs w:val="28"/>
                <w:vertAlign w:val="baselin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如有其他便利申请，请在此栏内填写：</w:t>
            </w:r>
          </w:p>
        </w:tc>
      </w:tr>
    </w:tbl>
    <w:p w14:paraId="4DFC28D3">
      <w:pPr>
        <w:rPr>
          <w:rFonts w:hint="eastAsia" w:ascii="仿宋_GB2312" w:hAnsi="仿宋_GB2312" w:eastAsia="仿宋_GB2312" w:cs="仿宋_GB2312"/>
          <w:color w:val="000002"/>
          <w:spacing w:val="-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2"/>
          <w:spacing w:val="-2"/>
          <w:sz w:val="22"/>
          <w:szCs w:val="22"/>
        </w:rPr>
        <w:t>申请人/申请人法定监护人签字 ：</w:t>
      </w:r>
      <w:r>
        <w:rPr>
          <w:rFonts w:hint="eastAsia" w:ascii="仿宋_GB2312" w:hAnsi="仿宋_GB2312" w:eastAsia="仿宋_GB2312" w:cs="仿宋_GB2312"/>
          <w:color w:val="000002"/>
          <w:spacing w:val="-2"/>
          <w:sz w:val="22"/>
          <w:szCs w:val="2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2"/>
          <w:spacing w:val="-2"/>
          <w:sz w:val="22"/>
          <w:szCs w:val="22"/>
        </w:rPr>
        <w:t xml:space="preserve"> (联系电话：</w:t>
      </w:r>
      <w:r>
        <w:rPr>
          <w:rFonts w:hint="eastAsia" w:ascii="仿宋_GB2312" w:hAnsi="仿宋_GB2312" w:eastAsia="仿宋_GB2312" w:cs="仿宋_GB2312"/>
          <w:color w:val="000002"/>
          <w:spacing w:val="-2"/>
          <w:sz w:val="22"/>
          <w:szCs w:val="2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2"/>
          <w:spacing w:val="-2"/>
          <w:sz w:val="22"/>
          <w:szCs w:val="22"/>
        </w:rPr>
        <w:t xml:space="preserve"> )</w:t>
      </w:r>
    </w:p>
    <w:p w14:paraId="0D83EAD4">
      <w:pPr>
        <w:rPr>
          <w:rFonts w:hint="eastAsia" w:ascii="仿宋_GB2312" w:hAnsi="仿宋_GB2312" w:eastAsia="仿宋_GB2312" w:cs="仿宋_GB2312"/>
          <w:color w:val="000002"/>
          <w:spacing w:val="-2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2"/>
          <w:spacing w:val="-2"/>
          <w:sz w:val="20"/>
          <w:szCs w:val="20"/>
        </w:rPr>
        <w:t>(法定监护人签字的请说明情况 ，并提供监护人的相关有效身份证件、联系方式等 )</w:t>
      </w:r>
    </w:p>
    <w:p w14:paraId="27B1150A">
      <w:pPr>
        <w:rPr>
          <w:rFonts w:hint="eastAsia" w:ascii="仿宋_GB2312" w:hAnsi="仿宋_GB2312" w:eastAsia="仿宋_GB2312" w:cs="仿宋_GB2312"/>
          <w:color w:val="000002"/>
          <w:spacing w:val="-2"/>
          <w:sz w:val="20"/>
          <w:szCs w:val="20"/>
        </w:rPr>
      </w:pPr>
    </w:p>
    <w:p w14:paraId="46D55ADD">
      <w:pPr>
        <w:ind w:left="3360" w:leftChars="1600" w:firstLine="1888" w:firstLineChars="8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2"/>
          <w:spacing w:val="-2"/>
          <w:sz w:val="24"/>
          <w:szCs w:val="24"/>
        </w:rPr>
        <w:t>日  期：</w:t>
      </w:r>
      <w:r>
        <w:rPr>
          <w:rFonts w:hint="eastAsia" w:ascii="仿宋_GB2312" w:hAnsi="仿宋_GB2312" w:eastAsia="仿宋_GB2312" w:cs="仿宋_GB2312"/>
          <w:color w:val="000002"/>
          <w:spacing w:val="-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2"/>
          <w:spacing w:val="-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2"/>
          <w:spacing w:val="-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2"/>
          <w:spacing w:val="-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2"/>
          <w:spacing w:val="-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000002"/>
          <w:spacing w:val="-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2"/>
          <w:spacing w:val="-2"/>
          <w:sz w:val="24"/>
          <w:szCs w:val="24"/>
        </w:rPr>
        <w:t>日</w:t>
      </w:r>
    </w:p>
    <w:p w14:paraId="092DED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F4460C1-0CB3-4B65-A9BA-35E9BE56249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C623539-BB27-471A-839D-67F23215CE6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C90291E-924B-450F-BED1-13FD969F2F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07621E1-6EBD-473F-AC2C-8D1E0A1828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D4AE6"/>
    <w:rsid w:val="636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2025-10-09T01:07:00Z</dcterms:created>
  <dc:creator>不再见</dc:creator>
  <cp:lastModifiedBy>不再见</cp:lastModifiedBy>
  <dcterms:modified xsi:type="dcterms:W3CDTF">2025-10-09T01:08:17Z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97C91FD1E84C44ACA4D61508D913F5AF_11</vt:lpwstr>
  </property>
  <property fmtid="{D5CDD505-2E9C-101B-9397-08002B2CF9AE}" pid="4" name="KSOTemplateDocerSaveRecord">
    <vt:lpwstr>eyJoZGlkIjoiNzZiYTBjYTdmYWI3MDY5NzhiZDM1YzlmNDQwYTJhNjYiLCJ1c2VySWQiOiIyMTc5OTQyNjAifQ==</vt:lpwstr>
  </property>
</Properties>
</file>