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0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240" w:lineRule="auto"/>
        <w:jc w:val="center"/>
        <w:textAlignment w:val="baseline"/>
        <w:outlineLvl w:val="0"/>
        <w:rPr>
          <w:rFonts w:ascii="Arial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暨南大学</w:t>
      </w:r>
      <w:r>
        <w:rPr>
          <w:rFonts w:hint="eastAsia" w:ascii="黑体" w:hAnsi="黑体" w:eastAsia="黑体" w:cs="黑体"/>
          <w:spacing w:val="8"/>
          <w:sz w:val="36"/>
          <w:szCs w:val="36"/>
          <w:lang w:val="en-US" w:eastAsia="zh-CN"/>
        </w:rPr>
        <w:t>2025年</w:t>
      </w:r>
      <w:r>
        <w:rPr>
          <w:rFonts w:ascii="黑体" w:hAnsi="黑体" w:eastAsia="黑体" w:cs="黑体"/>
          <w:spacing w:val="8"/>
          <w:sz w:val="36"/>
          <w:szCs w:val="36"/>
        </w:rPr>
        <w:t>高水平运动队体育测试考生承诺书</w:t>
      </w:r>
    </w:p>
    <w:p w14:paraId="31002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报名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暨南大学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年高水平运动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队的考生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，已阅读并知悉《暨南大学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年高水平运动队招生简章》内容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选拔程序、注意事项以及国家教育考试违规处理办法等有关报考规定，经认真考虑，郑重承诺以下事项：</w:t>
      </w:r>
    </w:p>
    <w:p w14:paraId="3C0CB7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本人保证报名时所提交的报考信息和材料（身份证、学历证明、运动员等级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证书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、获奖证书及相应的比赛秩序册、成绩册）真实、准确。如有虚假信息和作假行为，一经发现，将取消其录取资格；已录取者，取消入学资格或学籍。</w:t>
      </w:r>
    </w:p>
    <w:p w14:paraId="2D4AE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自觉服从考试组织管理部门的统一安排，接受考务人员的检查、监督和管理。保证在考试中诚实守信，自觉遵守国家有关高水平运动队招生考试法规、考试纪律和考场规则。如有违法、违纪、违规行为，自愿服从考务人员根据国家有关规定所作出的处罚决定，接受处罚。</w:t>
      </w:r>
    </w:p>
    <w:p w14:paraId="7E293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本人同意接受兴奋剂检查，并承诺不使用任何兴奋剂参加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考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试。</w:t>
      </w:r>
    </w:p>
    <w:p w14:paraId="40898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悉并履行以高水平运动员身份入校后要参加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训练、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比赛的义务和责任。</w:t>
      </w:r>
    </w:p>
    <w:p w14:paraId="2D729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5DF58D8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承诺人（考生亲笔）签字：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p w14:paraId="3C44146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承诺人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身份证号：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p w14:paraId="4EB7854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日期：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sectPr>
      <w:pgSz w:w="11906" w:h="16839"/>
      <w:pgMar w:top="1134" w:right="1800" w:bottom="1134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cyYzI2ZTE4YzUzM2E3MmFkNjVjN2M1YmNkM2IzODgifQ=="/>
  </w:docVars>
  <w:rsids>
    <w:rsidRoot w:val="00000000"/>
    <w:rsid w:val="1F3F1CA7"/>
    <w:rsid w:val="23E620CD"/>
    <w:rsid w:val="2EC43BE9"/>
    <w:rsid w:val="5DE308AF"/>
    <w:rsid w:val="6DF5138F"/>
    <w:rsid w:val="70C95397"/>
    <w:rsid w:val="71826DB2"/>
    <w:rsid w:val="71EE54F9"/>
    <w:rsid w:val="7A5C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424</Words>
  <Characters>437</Characters>
  <TotalTime>23</TotalTime>
  <ScaleCrop>false</ScaleCrop>
  <LinksUpToDate>false</LinksUpToDate>
  <CharactersWithSpaces>503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2023-01-05T11:46:00Z</dcterms:created>
  <dc:creator>罗颖</dc:creator>
  <cp:lastModifiedBy>费正彬</cp:lastModifiedBy>
  <dcterms:modified xsi:type="dcterms:W3CDTF">2025-02-06T11:22:59Z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2024-01-30T15:30:08Z</vt:filetime>
  </property>
  <property fmtid="{D5CDD505-2E9C-101B-9397-08002B2CF9AE}" pid="4" name="KSOProductBuildVer">
    <vt:lpwstr>2052-12.1.0.19770</vt:lpwstr>
  </property>
  <property fmtid="{D5CDD505-2E9C-101B-9397-08002B2CF9AE}" pid="5" name="ICV">
    <vt:lpwstr>5A884BA77BBE4598A8851E81B903B874_12</vt:lpwstr>
  </property>
  <property fmtid="{D5CDD505-2E9C-101B-9397-08002B2CF9AE}" pid="6" name="KSOTemplateDocerSaveRecord">
    <vt:lpwstr>eyJoZGlkIjoiNWJkMDNhMDIzYjhmODQ4NGJkMTA2NzMzZjA2MjViMGYiLCJ1c2VySWQiOiI0OTY3NzkzNzQifQ==</vt:lpwstr>
  </property>
</Properties>
</file>