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Courier New" w:eastAsia="黑体" w:cs="Courier New"/>
          <w:sz w:val="24"/>
        </w:rPr>
      </w:pPr>
      <w:r>
        <w:rPr>
          <w:rFonts w:hint="eastAsia" w:ascii="黑体" w:hAnsi="黑体" w:eastAsia="黑体" w:cs="Courier New"/>
          <w:sz w:val="32"/>
          <w:szCs w:val="32"/>
        </w:rPr>
        <w:t>附件1</w:t>
      </w:r>
      <w:r>
        <w:rPr>
          <w:rFonts w:hint="eastAsia" w:ascii="黑体" w:hAnsi="黑体" w:eastAsia="黑体" w:cs="Courier New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_GB2312" w:hAnsi="Courier New" w:cs="Courier New"/>
          <w:sz w:val="24"/>
        </w:rPr>
        <w:t>编号：</w:t>
      </w:r>
    </w:p>
    <w:p>
      <w:pPr>
        <w:spacing w:line="320" w:lineRule="exact"/>
        <w:ind w:left="197" w:leftChars="64" w:firstLine="462" w:firstLineChars="150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360" w:lineRule="exact"/>
        <w:ind w:left="0" w:leftChars="0" w:firstLine="0" w:firstLineChars="0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32"/>
          <w:szCs w:val="32"/>
        </w:rPr>
        <w:t>年普通高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校</w:t>
      </w:r>
      <w:r>
        <w:rPr>
          <w:rFonts w:hint="eastAsia" w:ascii="方正小标宋简体" w:hAnsi="宋体" w:eastAsia="方正小标宋简体"/>
          <w:sz w:val="32"/>
          <w:szCs w:val="32"/>
        </w:rPr>
        <w:t>艺术类专业省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级</w:t>
      </w:r>
      <w:r>
        <w:rPr>
          <w:rFonts w:hint="eastAsia" w:ascii="方正小标宋简体" w:hAnsi="宋体" w:eastAsia="方正小标宋简体"/>
          <w:sz w:val="32"/>
          <w:szCs w:val="32"/>
        </w:rPr>
        <w:t>统一考试</w:t>
      </w:r>
    </w:p>
    <w:p>
      <w:pPr>
        <w:spacing w:line="360" w:lineRule="exact"/>
        <w:ind w:left="197" w:leftChars="64" w:firstLine="1983" w:firstLineChars="644"/>
        <w:jc w:val="center"/>
        <w:rPr>
          <w:rFonts w:hint="eastAsia" w:ascii="仿宋_GB2312" w:hAnsi="Courier New" w:cs="Courier New"/>
          <w:sz w:val="28"/>
          <w:szCs w:val="28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/>
          <w:sz w:val="32"/>
          <w:szCs w:val="32"/>
        </w:rPr>
        <w:t>成绩复核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申请表</w:t>
      </w:r>
      <w:r>
        <w:rPr>
          <w:rFonts w:hint="eastAsia" w:ascii="仿宋_GB2312" w:hAnsi="Courier New" w:cs="Courier New"/>
          <w:sz w:val="28"/>
          <w:szCs w:val="28"/>
        </w:rPr>
        <w:t>（存根</w:t>
      </w:r>
      <w:r>
        <w:rPr>
          <w:rFonts w:hint="eastAsia" w:ascii="仿宋_GB2312" w:hAnsi="Courier New" w:cs="Courier New"/>
          <w:sz w:val="28"/>
          <w:szCs w:val="28"/>
          <w:lang w:eastAsia="zh-CN"/>
        </w:rPr>
        <w:t>联）</w:t>
      </w:r>
      <w:r>
        <w:rPr>
          <w:rFonts w:hint="eastAsia" w:ascii="仿宋_GB2312" w:hAnsi="Courier New" w:cs="Courier New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Courier New" w:cs="Courier New"/>
          <w:sz w:val="24"/>
          <w:szCs w:val="24"/>
          <w:lang w:val="en-US" w:eastAsia="zh-CN"/>
        </w:rPr>
        <w:t>年   月   日</w:t>
      </w:r>
    </w:p>
    <w:tbl>
      <w:tblPr>
        <w:tblStyle w:val="2"/>
        <w:tblpPr w:leftFromText="180" w:rightFromText="180" w:vertAnchor="text" w:horzAnchor="page" w:tblpX="1164" w:tblpY="21"/>
        <w:tblOverlap w:val="never"/>
        <w:tblW w:w="98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31"/>
        <w:gridCol w:w="118"/>
        <w:gridCol w:w="1487"/>
        <w:gridCol w:w="162"/>
        <w:gridCol w:w="1505"/>
        <w:gridCol w:w="144"/>
        <w:gridCol w:w="1649"/>
        <w:gridCol w:w="68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所在考点、考场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考生号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面试类科目无需填写）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29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考生申请复核科目信息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艺术类别</w:t>
            </w:r>
          </w:p>
        </w:tc>
        <w:tc>
          <w:tcPr>
            <w:tcW w:w="824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例如：音乐</w:t>
            </w:r>
            <w:r>
              <w:rPr>
                <w:rFonts w:hint="eastAsia"/>
                <w:sz w:val="24"/>
                <w:szCs w:val="24"/>
                <w:lang w:eastAsia="zh-CN"/>
              </w:rPr>
              <w:t>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考试</w:t>
            </w: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官网查询的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艺术类别</w:t>
            </w:r>
          </w:p>
        </w:tc>
        <w:tc>
          <w:tcPr>
            <w:tcW w:w="824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例如：音乐</w:t>
            </w:r>
            <w:r>
              <w:rPr>
                <w:rFonts w:hint="eastAsia"/>
                <w:sz w:val="24"/>
                <w:szCs w:val="24"/>
                <w:lang w:eastAsia="zh-CN"/>
              </w:rPr>
              <w:t>表演类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考试</w:t>
            </w: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官网查询的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20" w:lineRule="exact"/>
        <w:ind w:left="684" w:hanging="684" w:hangingChars="3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</w:rPr>
        <w:t>注：</w:t>
      </w:r>
      <w:r>
        <w:rPr>
          <w:rFonts w:hint="eastAsia" w:ascii="楷体_GB2312" w:hAnsi="Courier New" w:eastAsia="楷体_GB2312" w:cs="Courier New"/>
          <w:sz w:val="24"/>
          <w:lang w:val="en-US" w:eastAsia="zh-CN"/>
        </w:rPr>
        <w:t>1.</w:t>
      </w:r>
      <w:r>
        <w:rPr>
          <w:rFonts w:hint="eastAsia" w:ascii="楷体_GB2312" w:hAnsi="Courier New" w:eastAsia="楷体_GB2312" w:cs="Courier New"/>
          <w:sz w:val="24"/>
        </w:rPr>
        <w:t>考生凭本人书面申请、有效居民身份证、艺术类专业准考证、专业考试证</w:t>
      </w:r>
      <w:r>
        <w:rPr>
          <w:rFonts w:hint="eastAsia" w:ascii="楷体_GB2312" w:hAnsi="Courier New" w:eastAsia="楷体_GB2312" w:cs="Courier New"/>
          <w:bCs w:val="0"/>
          <w:kern w:val="2"/>
          <w:sz w:val="24"/>
          <w:szCs w:val="20"/>
        </w:rPr>
        <w:t>（</w:t>
      </w:r>
      <w:r>
        <w:rPr>
          <w:rFonts w:hint="eastAsia" w:ascii="楷体_GB2312" w:hAnsi="Courier New" w:eastAsia="楷体_GB2312" w:cs="Courier New"/>
          <w:bCs w:val="0"/>
          <w:kern w:val="2"/>
          <w:sz w:val="24"/>
          <w:szCs w:val="20"/>
          <w:lang w:eastAsia="zh-CN"/>
        </w:rPr>
        <w:t>应</w:t>
      </w:r>
      <w:r>
        <w:rPr>
          <w:rFonts w:hint="eastAsia" w:ascii="楷体_GB2312" w:hAnsi="Courier New" w:eastAsia="楷体_GB2312" w:cs="Courier New"/>
          <w:bCs w:val="0"/>
          <w:kern w:val="2"/>
          <w:sz w:val="24"/>
          <w:szCs w:val="20"/>
        </w:rPr>
        <w:t>届高中中学毕业生还须持毕业中学教务处介绍信）</w:t>
      </w:r>
      <w:r>
        <w:rPr>
          <w:rFonts w:hint="eastAsia" w:ascii="楷体_GB2312" w:hAnsi="Courier New" w:eastAsia="楷体_GB2312" w:cs="Courier New"/>
          <w:sz w:val="24"/>
        </w:rPr>
        <w:t>到报名所在县（市、区）教育招生考试机构申请复核成绩。</w:t>
      </w:r>
    </w:p>
    <w:p>
      <w:pPr>
        <w:numPr>
          <w:ilvl w:val="0"/>
          <w:numId w:val="0"/>
        </w:numPr>
        <w:spacing w:line="320" w:lineRule="exact"/>
        <w:ind w:left="166" w:leftChars="54" w:firstLine="228" w:firstLineChars="100"/>
        <w:rPr>
          <w:rFonts w:hint="eastAsia" w:ascii="楷体_GB2312" w:hAnsi="Courier New" w:eastAsia="楷体_GB2312" w:cs="Courier New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2.艺术类专业省级统一考试类别及考试科目如下：</w:t>
      </w:r>
    </w:p>
    <w:p>
      <w:pPr>
        <w:numPr>
          <w:ilvl w:val="0"/>
          <w:numId w:val="0"/>
        </w:numPr>
        <w:spacing w:line="320" w:lineRule="exact"/>
        <w:ind w:left="166" w:leftChars="54" w:firstLine="228" w:firstLineChars="100"/>
        <w:rPr>
          <w:rFonts w:hint="eastAsia" w:ascii="楷体_GB2312" w:hAnsi="Courier New" w:eastAsia="楷体_GB2312" w:cs="Courier New"/>
          <w:sz w:val="24"/>
          <w:lang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(1)</w:t>
      </w:r>
      <w:r>
        <w:rPr>
          <w:rFonts w:hint="eastAsia" w:ascii="楷体_GB2312" w:hAnsi="Courier New" w:eastAsia="楷体_GB2312" w:cs="Courier New"/>
          <w:sz w:val="24"/>
          <w:lang w:eastAsia="zh-CN"/>
        </w:rPr>
        <w:t>音乐表演类包括乐理、听写、视唱、声乐</w:t>
      </w:r>
      <w:r>
        <w:rPr>
          <w:rFonts w:hint="eastAsia" w:ascii="楷体_GB2312" w:hAnsi="Courier New" w:eastAsia="楷体_GB2312" w:cs="Courier New"/>
          <w:color w:val="000000"/>
          <w:sz w:val="24"/>
          <w:lang w:eastAsia="zh-CN"/>
        </w:rPr>
        <w:t>或器乐</w:t>
      </w:r>
      <w:r>
        <w:rPr>
          <w:rFonts w:hint="eastAsia" w:ascii="楷体_GB2312" w:hAnsi="Courier New" w:eastAsia="楷体_GB2312" w:cs="Courier New"/>
          <w:sz w:val="24"/>
          <w:lang w:eastAsia="zh-CN"/>
        </w:rPr>
        <w:t>四个科目。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45" w:leftChars="131" w:hanging="342" w:hangingChars="150"/>
        <w:jc w:val="left"/>
        <w:textAlignment w:val="auto"/>
        <w:rPr>
          <w:rFonts w:hint="default" w:ascii="楷体_GB2312" w:hAnsi="Courier New" w:eastAsia="楷体_GB2312" w:cs="Courier New"/>
          <w:b w:val="0"/>
          <w:bCs w:val="0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(2)</w:t>
      </w:r>
      <w:r>
        <w:rPr>
          <w:rFonts w:hint="eastAsia" w:ascii="楷体_GB2312" w:hAnsi="Courier New" w:eastAsia="楷体_GB2312" w:cs="Courier New"/>
          <w:sz w:val="24"/>
          <w:lang w:eastAsia="zh-CN"/>
        </w:rPr>
        <w:t>音乐教育类考试包括乐理、听写、视唱、主项（声乐、器乐二选一）、副项（声乐、器乐二选一）五个科目。</w:t>
      </w:r>
      <w:r>
        <w:rPr>
          <w:rFonts w:hint="eastAsia" w:ascii="楷体_GB2312" w:hAnsi="Courier New" w:eastAsia="楷体_GB2312" w:cs="Courier New"/>
          <w:b/>
          <w:bCs/>
          <w:sz w:val="24"/>
          <w:lang w:eastAsia="zh-CN"/>
        </w:rPr>
        <w:t>音乐教育类考生申请复核主项、副项成绩时应注明具体信息，例如：主项（声乐），副项（器乐）</w:t>
      </w:r>
      <w:r>
        <w:rPr>
          <w:rFonts w:hint="eastAsia" w:ascii="楷体_GB2312" w:hAnsi="Courier New" w:eastAsia="楷体_GB2312" w:cs="Courier New"/>
          <w:b w:val="0"/>
          <w:bCs w:val="0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320" w:lineRule="exact"/>
        <w:ind w:left="18" w:leftChars="6" w:firstLine="456" w:firstLineChars="2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(3)</w:t>
      </w:r>
      <w:r>
        <w:rPr>
          <w:rFonts w:hint="eastAsia" w:ascii="楷体_GB2312" w:hAnsi="Courier New" w:eastAsia="楷体_GB2312" w:cs="Courier New"/>
          <w:sz w:val="24"/>
          <w:lang w:eastAsia="zh-CN"/>
        </w:rPr>
        <w:t>舞蹈类考试包括舞蹈基本功、舞蹈表演、舞蹈即兴三个科目。</w:t>
      </w:r>
    </w:p>
    <w:p>
      <w:pPr>
        <w:numPr>
          <w:ilvl w:val="0"/>
          <w:numId w:val="0"/>
        </w:numPr>
        <w:spacing w:line="320" w:lineRule="exact"/>
        <w:ind w:left="18" w:leftChars="6" w:firstLine="456" w:firstLineChars="2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(4)</w:t>
      </w:r>
      <w:r>
        <w:rPr>
          <w:rFonts w:hint="eastAsia" w:ascii="楷体_GB2312" w:hAnsi="Courier New" w:eastAsia="楷体_GB2312" w:cs="Courier New"/>
          <w:sz w:val="24"/>
          <w:lang w:eastAsia="zh-CN"/>
        </w:rPr>
        <w:t>书法类考试包括书法临摹、书法创作两个科目。</w:t>
      </w:r>
    </w:p>
    <w:p>
      <w:pPr>
        <w:numPr>
          <w:ilvl w:val="0"/>
          <w:numId w:val="0"/>
        </w:numPr>
        <w:spacing w:line="320" w:lineRule="exact"/>
        <w:ind w:left="18" w:leftChars="6" w:firstLine="456" w:firstLineChars="2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(5)</w:t>
      </w:r>
      <w:r>
        <w:rPr>
          <w:rFonts w:hint="eastAsia" w:ascii="楷体_GB2312" w:hAnsi="Courier New" w:eastAsia="楷体_GB2312" w:cs="Courier New"/>
          <w:sz w:val="24"/>
          <w:lang w:eastAsia="zh-CN"/>
        </w:rPr>
        <w:t>播音与主持类考试包括作品朗读、新闻播报、话题评述三个科目。</w:t>
      </w:r>
    </w:p>
    <w:p>
      <w:pPr>
        <w:numPr>
          <w:ilvl w:val="0"/>
          <w:numId w:val="0"/>
        </w:numPr>
        <w:spacing w:line="320" w:lineRule="exact"/>
        <w:ind w:left="18" w:leftChars="6" w:firstLine="456" w:firstLineChars="2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(6)</w:t>
      </w:r>
      <w:r>
        <w:rPr>
          <w:rFonts w:hint="eastAsia" w:ascii="楷体_GB2312" w:hAnsi="Courier New" w:eastAsia="楷体_GB2312" w:cs="Courier New"/>
          <w:sz w:val="24"/>
          <w:lang w:eastAsia="zh-CN"/>
        </w:rPr>
        <w:t>美术与设计类考试包括色彩、素描、速写（综合能力）三个科目。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35" w:leftChars="160" w:hanging="342" w:hangingChars="150"/>
        <w:textAlignment w:val="auto"/>
        <w:rPr>
          <w:rFonts w:hint="eastAsia" w:ascii="楷体_GB2312" w:hAnsi="Courier New" w:eastAsia="楷体_GB2312" w:cs="Courier New"/>
          <w:sz w:val="24"/>
          <w:lang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(7)</w:t>
      </w:r>
      <w:r>
        <w:rPr>
          <w:rFonts w:hint="eastAsia" w:ascii="楷体_GB2312" w:hAnsi="Courier New" w:eastAsia="楷体_GB2312" w:cs="Courier New"/>
          <w:sz w:val="24"/>
          <w:lang w:eastAsia="zh-CN"/>
        </w:rPr>
        <w:t>戏剧影视表演方向考试包括文学作品朗诵、自选曲目演唱、形体技能展现、命题即兴表演四个科目。</w:t>
      </w:r>
    </w:p>
    <w:p>
      <w:pPr>
        <w:numPr>
          <w:ilvl w:val="0"/>
          <w:numId w:val="0"/>
        </w:numPr>
        <w:spacing w:line="320" w:lineRule="exact"/>
        <w:ind w:left="721" w:leftChars="160" w:hanging="228" w:hangingChars="100"/>
        <w:rPr>
          <w:rFonts w:hint="default" w:ascii="楷体_GB2312" w:hAnsi="Courier New" w:eastAsia="楷体_GB2312" w:cs="Courier New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(8)</w:t>
      </w:r>
      <w:r>
        <w:rPr>
          <w:rFonts w:hint="eastAsia" w:ascii="楷体_GB2312" w:hAnsi="Courier New" w:eastAsia="楷体_GB2312" w:cs="Courier New"/>
          <w:sz w:val="24"/>
          <w:lang w:eastAsia="zh-CN"/>
        </w:rPr>
        <w:t>服装表演方向考试包括形体形象观测、台步展示、才艺展示三个科目。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16" w:leftChars="154" w:hanging="342" w:hangingChars="150"/>
        <w:textAlignment w:val="auto"/>
        <w:rPr>
          <w:rFonts w:hint="eastAsia" w:ascii="楷体_GB2312" w:hAnsi="Courier New" w:eastAsia="楷体_GB2312" w:cs="Courier New"/>
          <w:sz w:val="24"/>
          <w:lang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(9)</w:t>
      </w:r>
      <w:r>
        <w:rPr>
          <w:rFonts w:hint="eastAsia" w:ascii="楷体_GB2312" w:hAnsi="Courier New" w:eastAsia="楷体_GB2312" w:cs="Courier New"/>
          <w:sz w:val="24"/>
          <w:lang w:eastAsia="zh-CN"/>
        </w:rPr>
        <w:t>戏剧影视导演方向考试包括文学作品朗诵、命题即兴表演、叙事性作品写作三个科目。</w:t>
      </w:r>
    </w:p>
    <w:p>
      <w:pPr>
        <w:numPr>
          <w:ilvl w:val="0"/>
          <w:numId w:val="0"/>
        </w:numPr>
        <w:spacing w:line="320" w:lineRule="exact"/>
        <w:ind w:left="721" w:leftChars="160" w:hanging="228" w:hangingChars="100"/>
        <w:rPr>
          <w:rFonts w:hint="eastAsia" w:ascii="楷体_GB2312" w:hAnsi="Courier New" w:eastAsia="楷体_GB2312" w:cs="Courier New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3.考生需认真填写，并对表格内的所填内容的准确性负责。</w:t>
      </w:r>
    </w:p>
    <w:p>
      <w:pPr>
        <w:numPr>
          <w:ilvl w:val="0"/>
          <w:numId w:val="0"/>
        </w:numPr>
        <w:spacing w:line="240" w:lineRule="exact"/>
        <w:ind w:left="721" w:leftChars="160" w:hanging="228" w:hangingChars="100"/>
        <w:rPr>
          <w:rFonts w:hint="eastAsia" w:ascii="楷体_GB2312" w:hAnsi="Courier New" w:eastAsia="楷体_GB2312" w:cs="Courier New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 xml:space="preserve">                                    </w:t>
      </w:r>
    </w:p>
    <w:p>
      <w:pPr>
        <w:numPr>
          <w:ilvl w:val="0"/>
          <w:numId w:val="0"/>
        </w:numPr>
        <w:spacing w:line="360" w:lineRule="exact"/>
        <w:ind w:left="0" w:leftChars="0" w:firstLine="0" w:firstLineChars="0"/>
        <w:rPr>
          <w:rFonts w:hint="eastAsia" w:ascii="楷体_GB2312" w:hAnsi="Courier New" w:eastAsia="楷体_GB2312" w:cs="Courier New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 xml:space="preserve">                                         </w:t>
      </w:r>
    </w:p>
    <w:p>
      <w:pPr>
        <w:numPr>
          <w:ilvl w:val="0"/>
          <w:numId w:val="0"/>
        </w:numPr>
        <w:spacing w:line="360" w:lineRule="exact"/>
        <w:ind w:left="0" w:leftChars="0" w:firstLine="4560" w:firstLineChars="2000"/>
        <w:rPr>
          <w:rFonts w:hint="eastAsia" w:ascii="楷体_GB2312" w:hAnsi="Courier New" w:eastAsia="楷体_GB2312" w:cs="Courier New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 xml:space="preserve">     申请人（签字）：</w:t>
      </w:r>
    </w:p>
    <w:p>
      <w:pPr>
        <w:numPr>
          <w:ilvl w:val="0"/>
          <w:numId w:val="0"/>
        </w:numPr>
        <w:spacing w:line="360" w:lineRule="exact"/>
        <w:ind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Courier New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月   日</w:t>
      </w:r>
    </w:p>
    <w:p>
      <w:pPr>
        <w:numPr>
          <w:ilvl w:val="0"/>
          <w:numId w:val="0"/>
        </w:numPr>
        <w:spacing w:line="320" w:lineRule="exact"/>
        <w:ind w:firstLine="0" w:firstLineChars="0"/>
        <w:rPr>
          <w:rFonts w:hint="eastAsia" w:ascii="黑体" w:hAnsi="黑体" w:eastAsia="黑体" w:cs="Courier New"/>
          <w:sz w:val="32"/>
          <w:szCs w:val="32"/>
          <w:lang w:val="en-US" w:eastAsia="zh-CN"/>
        </w:rPr>
      </w:pPr>
      <w:r>
        <w:rPr>
          <w:rFonts w:hint="eastAsia" w:ascii="黑体" w:hAnsi="黑体" w:eastAsia="黑体" w:cs="Courier New"/>
          <w:sz w:val="32"/>
          <w:szCs w:val="32"/>
          <w:lang w:val="en-US" w:eastAsia="zh-CN"/>
        </w:rPr>
        <w:t xml:space="preserve">                                       </w:t>
      </w:r>
    </w:p>
    <w:p>
      <w:pPr>
        <w:numPr>
          <w:ilvl w:val="0"/>
          <w:numId w:val="0"/>
        </w:numPr>
        <w:spacing w:line="320" w:lineRule="exact"/>
        <w:ind w:firstLine="0" w:firstLineChars="0"/>
        <w:rPr>
          <w:rFonts w:hint="eastAsia" w:ascii="黑体" w:hAnsi="Courier New" w:eastAsia="黑体" w:cs="Courier New"/>
          <w:sz w:val="24"/>
        </w:rPr>
      </w:pPr>
      <w:r>
        <w:rPr>
          <w:rFonts w:hint="eastAsia" w:ascii="黑体" w:hAnsi="黑体" w:eastAsia="黑体" w:cs="Courier New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 w:ascii="仿宋_GB2312" w:hAnsi="Courier New" w:cs="Courier New"/>
          <w:sz w:val="24"/>
        </w:rPr>
        <w:t>编号：</w:t>
      </w:r>
    </w:p>
    <w:p>
      <w:pPr>
        <w:spacing w:line="400" w:lineRule="exact"/>
        <w:ind w:left="0" w:leftChars="0" w:firstLine="1232" w:firstLineChars="400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32"/>
          <w:szCs w:val="32"/>
        </w:rPr>
        <w:t>年普通高校艺术类专业省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级</w:t>
      </w:r>
      <w:r>
        <w:rPr>
          <w:rFonts w:hint="eastAsia" w:ascii="方正小标宋简体" w:hAnsi="宋体" w:eastAsia="方正小标宋简体"/>
          <w:sz w:val="32"/>
          <w:szCs w:val="32"/>
        </w:rPr>
        <w:t>统一考试</w:t>
      </w:r>
    </w:p>
    <w:p>
      <w:pPr>
        <w:spacing w:line="400" w:lineRule="exact"/>
        <w:ind w:left="197" w:leftChars="64" w:firstLine="2291" w:firstLineChars="744"/>
        <w:rPr>
          <w:rFonts w:hint="eastAsia" w:ascii="仿宋_GB2312" w:hAnsi="Courier New" w:cs="Courier New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</w:rPr>
        <w:t>成绩复核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申请表</w:t>
      </w:r>
      <w:r>
        <w:rPr>
          <w:rFonts w:hint="eastAsia" w:ascii="仿宋_GB2312" w:hAnsi="Courier New" w:cs="Courier New"/>
          <w:sz w:val="28"/>
          <w:szCs w:val="28"/>
        </w:rPr>
        <w:t>（</w:t>
      </w:r>
      <w:r>
        <w:rPr>
          <w:rFonts w:hint="eastAsia" w:ascii="仿宋_GB2312" w:hAnsi="Courier New" w:cs="Courier New"/>
          <w:sz w:val="28"/>
          <w:szCs w:val="28"/>
          <w:lang w:eastAsia="zh-CN"/>
        </w:rPr>
        <w:t>考生联）</w:t>
      </w:r>
      <w:r>
        <w:rPr>
          <w:rFonts w:hint="eastAsia" w:ascii="仿宋_GB2312" w:hAnsi="Courier New" w:cs="Courier New"/>
          <w:sz w:val="28"/>
          <w:szCs w:val="28"/>
          <w:lang w:val="en-US" w:eastAsia="zh-CN"/>
        </w:rPr>
        <w:t xml:space="preserve">       </w:t>
      </w:r>
    </w:p>
    <w:p>
      <w:pPr>
        <w:spacing w:line="400" w:lineRule="exact"/>
        <w:ind w:left="0" w:leftChars="0" w:firstLine="6164" w:firstLineChars="2300"/>
        <w:rPr>
          <w:rFonts w:hint="eastAsia" w:ascii="仿宋_GB2312" w:hAnsi="Courier New" w:cs="Courier New"/>
          <w:sz w:val="28"/>
          <w:szCs w:val="28"/>
        </w:rPr>
      </w:pPr>
      <w:r>
        <w:rPr>
          <w:rFonts w:hint="eastAsia" w:ascii="仿宋_GB2312" w:hAnsi="Courier New" w:cs="Courier New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Courier New" w:cs="Courier New"/>
          <w:sz w:val="24"/>
          <w:szCs w:val="24"/>
          <w:lang w:val="en-US" w:eastAsia="zh-CN"/>
        </w:rPr>
        <w:t>年    月   日</w:t>
      </w:r>
    </w:p>
    <w:tbl>
      <w:tblPr>
        <w:tblStyle w:val="2"/>
        <w:tblpPr w:leftFromText="180" w:rightFromText="180" w:vertAnchor="text" w:horzAnchor="page" w:tblpX="1064" w:tblpY="88"/>
        <w:tblOverlap w:val="never"/>
        <w:tblW w:w="98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31"/>
        <w:gridCol w:w="118"/>
        <w:gridCol w:w="1487"/>
        <w:gridCol w:w="162"/>
        <w:gridCol w:w="1505"/>
        <w:gridCol w:w="144"/>
        <w:gridCol w:w="1649"/>
        <w:gridCol w:w="68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所在考点、考场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考生号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面试类科目无需填写）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29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考生申请复核科目信息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艺术类别</w:t>
            </w:r>
          </w:p>
        </w:tc>
        <w:tc>
          <w:tcPr>
            <w:tcW w:w="824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例如：音乐</w:t>
            </w:r>
            <w:r>
              <w:rPr>
                <w:rFonts w:hint="eastAsia"/>
                <w:sz w:val="24"/>
                <w:szCs w:val="24"/>
                <w:lang w:eastAsia="zh-CN"/>
              </w:rPr>
              <w:t>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考试</w:t>
            </w: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官网查询的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艺术类别</w:t>
            </w:r>
          </w:p>
        </w:tc>
        <w:tc>
          <w:tcPr>
            <w:tcW w:w="824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例如：音乐</w:t>
            </w:r>
            <w:r>
              <w:rPr>
                <w:rFonts w:hint="eastAsia"/>
                <w:sz w:val="24"/>
                <w:szCs w:val="24"/>
                <w:lang w:eastAsia="zh-CN"/>
              </w:rPr>
              <w:t>表演类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考试</w:t>
            </w: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ind w:firstLine="228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官网查询的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_GB2312" w:hAnsi="Courier New" w:cs="Courier New"/>
          <w:b/>
          <w:sz w:val="24"/>
          <w:szCs w:val="24"/>
        </w:rPr>
      </w:pPr>
      <w:r>
        <w:rPr>
          <w:rFonts w:hint="eastAsia" w:ascii="仿宋_GB2312" w:hAnsi="Courier New" w:cs="Courier New"/>
          <w:sz w:val="24"/>
          <w:szCs w:val="24"/>
        </w:rPr>
        <w:t xml:space="preserve">凭此联于   </w:t>
      </w:r>
      <w:r>
        <w:rPr>
          <w:rFonts w:hint="eastAsia" w:ascii="仿宋_GB2312" w:hAnsi="Courier New" w:cs="Courier New"/>
          <w:sz w:val="24"/>
          <w:szCs w:val="24"/>
          <w:lang w:eastAsia="zh-CN"/>
        </w:rPr>
        <w:t>月</w:t>
      </w:r>
      <w:r>
        <w:rPr>
          <w:rFonts w:hint="eastAsia" w:ascii="仿宋_GB2312" w:hAnsi="Courier New" w:cs="Courier New"/>
          <w:sz w:val="24"/>
          <w:szCs w:val="24"/>
          <w:lang w:val="en-US" w:eastAsia="zh-CN"/>
        </w:rPr>
        <w:t xml:space="preserve">    日</w:t>
      </w:r>
      <w:r>
        <w:rPr>
          <w:rFonts w:hint="eastAsia" w:ascii="仿宋_GB2312" w:hAnsi="Courier New" w:cs="Courier New"/>
          <w:sz w:val="24"/>
          <w:szCs w:val="24"/>
        </w:rPr>
        <w:t>领取复核成绩结果。</w:t>
      </w:r>
      <w:r>
        <w:rPr>
          <w:rFonts w:hint="eastAsia" w:ascii="仿宋_GB2312" w:hAnsi="Courier New" w:cs="Courier New"/>
          <w:b/>
          <w:sz w:val="24"/>
          <w:szCs w:val="24"/>
        </w:rPr>
        <w:t>（请务必准确填写相关信息）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84" w:hanging="684" w:hangingChars="300"/>
        <w:textAlignment w:val="auto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</w:rPr>
        <w:t>注：</w:t>
      </w:r>
      <w:r>
        <w:rPr>
          <w:rFonts w:hint="eastAsia" w:ascii="楷体_GB2312" w:hAnsi="Courier New" w:eastAsia="楷体_GB2312" w:cs="Courier New"/>
          <w:sz w:val="24"/>
          <w:lang w:val="en-US" w:eastAsia="zh-CN"/>
        </w:rPr>
        <w:t>1.</w:t>
      </w:r>
      <w:r>
        <w:rPr>
          <w:rFonts w:hint="eastAsia" w:ascii="楷体_GB2312" w:hAnsi="Courier New" w:eastAsia="楷体_GB2312" w:cs="Courier New"/>
          <w:sz w:val="24"/>
        </w:rPr>
        <w:t>考生凭本人书面申请、有效居民身份证、艺术类专业准考证、专业考试证</w:t>
      </w:r>
      <w:r>
        <w:rPr>
          <w:rFonts w:hint="eastAsia" w:ascii="楷体_GB2312" w:hAnsi="Courier New" w:eastAsia="楷体_GB2312" w:cs="Courier New"/>
          <w:bCs w:val="0"/>
          <w:kern w:val="2"/>
          <w:sz w:val="24"/>
          <w:szCs w:val="20"/>
        </w:rPr>
        <w:t>（应届高中中学毕业生还须持毕业中学教务处介绍信）</w:t>
      </w:r>
      <w:r>
        <w:rPr>
          <w:rFonts w:hint="eastAsia" w:ascii="楷体_GB2312" w:hAnsi="Courier New" w:eastAsia="楷体_GB2312" w:cs="Courier New"/>
          <w:sz w:val="24"/>
        </w:rPr>
        <w:t>到报名所在县（市、区）教育招生考试机构申请复核成绩。</w:t>
      </w:r>
    </w:p>
    <w:p>
      <w:pPr>
        <w:numPr>
          <w:ilvl w:val="0"/>
          <w:numId w:val="0"/>
        </w:numPr>
        <w:spacing w:line="340" w:lineRule="exact"/>
        <w:ind w:left="0" w:leftChars="0" w:firstLine="456" w:firstLineChars="200"/>
        <w:rPr>
          <w:rFonts w:hint="eastAsia" w:ascii="楷体_GB2312" w:hAnsi="Courier New" w:eastAsia="楷体_GB2312" w:cs="Courier New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2.艺术类专业省级统一考试类别及考试科目如下：</w:t>
      </w:r>
    </w:p>
    <w:p>
      <w:pPr>
        <w:numPr>
          <w:ilvl w:val="0"/>
          <w:numId w:val="0"/>
        </w:numPr>
        <w:spacing w:line="340" w:lineRule="exact"/>
        <w:ind w:left="166" w:leftChars="54" w:firstLine="228" w:firstLineChars="100"/>
        <w:rPr>
          <w:rFonts w:hint="eastAsia" w:ascii="楷体_GB2312" w:hAnsi="Courier New" w:eastAsia="楷体_GB2312" w:cs="Courier New"/>
          <w:sz w:val="24"/>
          <w:lang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(1)</w:t>
      </w:r>
      <w:r>
        <w:rPr>
          <w:rFonts w:hint="eastAsia" w:ascii="楷体_GB2312" w:hAnsi="Courier New" w:eastAsia="楷体_GB2312" w:cs="Courier New"/>
          <w:sz w:val="24"/>
          <w:lang w:eastAsia="zh-CN"/>
        </w:rPr>
        <w:t>音乐表演类包括乐理、听写、视唱、声乐</w:t>
      </w:r>
      <w:r>
        <w:rPr>
          <w:rFonts w:hint="eastAsia" w:ascii="楷体_GB2312" w:hAnsi="Courier New" w:eastAsia="楷体_GB2312" w:cs="Courier New"/>
          <w:color w:val="000000"/>
          <w:sz w:val="24"/>
          <w:lang w:eastAsia="zh-CN"/>
        </w:rPr>
        <w:t>或器乐</w:t>
      </w:r>
      <w:r>
        <w:rPr>
          <w:rFonts w:hint="eastAsia" w:ascii="楷体_GB2312" w:hAnsi="Courier New" w:eastAsia="楷体_GB2312" w:cs="Courier New"/>
          <w:sz w:val="24"/>
          <w:lang w:eastAsia="zh-CN"/>
        </w:rPr>
        <w:t>四个科目。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45" w:leftChars="131" w:hanging="342" w:hangingChars="150"/>
        <w:textAlignment w:val="auto"/>
        <w:rPr>
          <w:rFonts w:hint="default" w:ascii="楷体_GB2312" w:hAnsi="Courier New" w:eastAsia="楷体_GB2312" w:cs="Courier New"/>
          <w:b/>
          <w:bCs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(2)</w:t>
      </w:r>
      <w:r>
        <w:rPr>
          <w:rFonts w:hint="eastAsia" w:ascii="楷体_GB2312" w:hAnsi="Courier New" w:eastAsia="楷体_GB2312" w:cs="Courier New"/>
          <w:sz w:val="24"/>
          <w:lang w:eastAsia="zh-CN"/>
        </w:rPr>
        <w:t>音乐教育类考试包括乐理、听写、视唱、主项（声乐、器乐二选一）、副项（声乐、器乐二选一）五个科目。</w:t>
      </w:r>
      <w:r>
        <w:rPr>
          <w:rFonts w:hint="eastAsia" w:ascii="楷体_GB2312" w:hAnsi="Courier New" w:eastAsia="楷体_GB2312" w:cs="Courier New"/>
          <w:b/>
          <w:bCs/>
          <w:sz w:val="24"/>
          <w:lang w:eastAsia="zh-CN"/>
        </w:rPr>
        <w:t>音乐教育类考生申请复核主项、副项成绩时应注明具体信息，例如：主项（声乐），副项（器乐）。</w:t>
      </w:r>
    </w:p>
    <w:p>
      <w:pPr>
        <w:numPr>
          <w:ilvl w:val="0"/>
          <w:numId w:val="0"/>
        </w:numPr>
        <w:spacing w:line="340" w:lineRule="exact"/>
        <w:ind w:left="18" w:leftChars="6" w:firstLine="456" w:firstLineChars="2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(3)</w:t>
      </w:r>
      <w:r>
        <w:rPr>
          <w:rFonts w:hint="eastAsia" w:ascii="楷体_GB2312" w:hAnsi="Courier New" w:eastAsia="楷体_GB2312" w:cs="Courier New"/>
          <w:sz w:val="24"/>
          <w:lang w:eastAsia="zh-CN"/>
        </w:rPr>
        <w:t>舞蹈类考试包括舞蹈基本功、舞蹈表演、舞蹈即兴三个科目。</w:t>
      </w:r>
    </w:p>
    <w:p>
      <w:pPr>
        <w:numPr>
          <w:ilvl w:val="0"/>
          <w:numId w:val="0"/>
        </w:numPr>
        <w:spacing w:line="340" w:lineRule="exact"/>
        <w:ind w:left="18" w:leftChars="6" w:firstLine="456" w:firstLineChars="2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(4)</w:t>
      </w:r>
      <w:r>
        <w:rPr>
          <w:rFonts w:hint="eastAsia" w:ascii="楷体_GB2312" w:hAnsi="Courier New" w:eastAsia="楷体_GB2312" w:cs="Courier New"/>
          <w:sz w:val="24"/>
          <w:lang w:eastAsia="zh-CN"/>
        </w:rPr>
        <w:t>书法类考试包括书法临摹、书法创作两个科目。</w:t>
      </w:r>
    </w:p>
    <w:p>
      <w:pPr>
        <w:numPr>
          <w:ilvl w:val="0"/>
          <w:numId w:val="0"/>
        </w:numPr>
        <w:spacing w:line="340" w:lineRule="exact"/>
        <w:ind w:left="18" w:leftChars="6" w:firstLine="456" w:firstLineChars="2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(5)</w:t>
      </w:r>
      <w:r>
        <w:rPr>
          <w:rFonts w:hint="eastAsia" w:ascii="楷体_GB2312" w:hAnsi="Courier New" w:eastAsia="楷体_GB2312" w:cs="Courier New"/>
          <w:sz w:val="24"/>
          <w:lang w:eastAsia="zh-CN"/>
        </w:rPr>
        <w:t>播音与主持类考试包括作品朗读、新闻播报、话题评述三个科目。</w:t>
      </w:r>
    </w:p>
    <w:p>
      <w:pPr>
        <w:numPr>
          <w:ilvl w:val="0"/>
          <w:numId w:val="0"/>
        </w:numPr>
        <w:spacing w:line="340" w:lineRule="exact"/>
        <w:ind w:left="18" w:leftChars="6" w:firstLine="456" w:firstLineChars="2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(6)</w:t>
      </w:r>
      <w:r>
        <w:rPr>
          <w:rFonts w:hint="eastAsia" w:ascii="楷体_GB2312" w:hAnsi="Courier New" w:eastAsia="楷体_GB2312" w:cs="Courier New"/>
          <w:sz w:val="24"/>
          <w:lang w:eastAsia="zh-CN"/>
        </w:rPr>
        <w:t>美术与设计类考试包括色彩、素描、速写（综合能力）三个科目。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835" w:leftChars="160" w:hanging="342" w:hangingChars="150"/>
        <w:textAlignment w:val="auto"/>
        <w:rPr>
          <w:rFonts w:hint="eastAsia" w:ascii="楷体_GB2312" w:hAnsi="Courier New" w:eastAsia="楷体_GB2312" w:cs="Courier New"/>
          <w:sz w:val="24"/>
          <w:lang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(7)</w:t>
      </w:r>
      <w:r>
        <w:rPr>
          <w:rFonts w:hint="eastAsia" w:ascii="楷体_GB2312" w:hAnsi="Courier New" w:eastAsia="楷体_GB2312" w:cs="Courier New"/>
          <w:sz w:val="24"/>
          <w:lang w:eastAsia="zh-CN"/>
        </w:rPr>
        <w:t>戏剧影视表演方向考试包括文学作品朗诵、自选曲目演唱、形体技能展现、命题即兴表演四个科目。</w:t>
      </w:r>
      <w:bookmarkStart w:id="0" w:name="_GoBack"/>
      <w:bookmarkEnd w:id="0"/>
    </w:p>
    <w:p>
      <w:pPr>
        <w:numPr>
          <w:ilvl w:val="0"/>
          <w:numId w:val="0"/>
        </w:numPr>
        <w:spacing w:line="340" w:lineRule="exact"/>
        <w:ind w:left="721" w:leftChars="160" w:hanging="228" w:hangingChars="100"/>
        <w:rPr>
          <w:rFonts w:hint="default" w:ascii="楷体_GB2312" w:hAnsi="Courier New" w:eastAsia="楷体_GB2312" w:cs="Courier New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(8)</w:t>
      </w:r>
      <w:r>
        <w:rPr>
          <w:rFonts w:hint="eastAsia" w:ascii="楷体_GB2312" w:hAnsi="Courier New" w:eastAsia="楷体_GB2312" w:cs="Courier New"/>
          <w:sz w:val="24"/>
          <w:lang w:eastAsia="zh-CN"/>
        </w:rPr>
        <w:t>服装表演方向考试包括形体形象观测、台步展示、才艺展示三个科目。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816" w:leftChars="154" w:hanging="342" w:hangingChars="150"/>
        <w:textAlignment w:val="auto"/>
        <w:rPr>
          <w:rFonts w:hint="eastAsia" w:ascii="楷体_GB2312" w:hAnsi="Courier New" w:eastAsia="楷体_GB2312" w:cs="Courier New"/>
          <w:sz w:val="24"/>
          <w:lang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(9)</w:t>
      </w:r>
      <w:r>
        <w:rPr>
          <w:rFonts w:hint="eastAsia" w:ascii="楷体_GB2312" w:hAnsi="Courier New" w:eastAsia="楷体_GB2312" w:cs="Courier New"/>
          <w:sz w:val="24"/>
          <w:lang w:eastAsia="zh-CN"/>
        </w:rPr>
        <w:t>戏剧影视导演方向考试包括文学作品朗诵、命题即兴表演、叙事性作品写作三个科目。</w:t>
      </w:r>
    </w:p>
    <w:p>
      <w:pPr>
        <w:numPr>
          <w:ilvl w:val="0"/>
          <w:numId w:val="0"/>
        </w:numPr>
        <w:spacing w:line="340" w:lineRule="exact"/>
        <w:ind w:left="0" w:leftChars="0" w:firstLine="456" w:firstLineChars="200"/>
        <w:rPr>
          <w:rFonts w:hint="eastAsia" w:ascii="楷体_GB2312" w:hAnsi="Courier New" w:eastAsia="楷体_GB2312" w:cs="Courier New"/>
          <w:sz w:val="24"/>
          <w:lang w:val="en-US" w:eastAsia="zh-CN"/>
        </w:rPr>
      </w:pPr>
      <w:r>
        <w:rPr>
          <w:rFonts w:hint="eastAsia" w:ascii="楷体_GB2312" w:hAnsi="Courier New" w:eastAsia="楷体_GB2312" w:cs="Courier New"/>
          <w:sz w:val="24"/>
          <w:lang w:val="en-US" w:eastAsia="zh-CN"/>
        </w:rPr>
        <w:t>3.考生需认真填写，并对表格内的所填内容的准确性负责。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014BB"/>
    <w:rsid w:val="2D1014BB"/>
    <w:rsid w:val="494D762D"/>
    <w:rsid w:val="53C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2025-01-07T02:55:00Z</dcterms:created>
  <dc:creator>Administrator</dc:creator>
  <cp:lastModifiedBy>Zzzzzz</cp:lastModifiedBy>
  <dcterms:modified xsi:type="dcterms:W3CDTF">2025-01-08T06:42:05Z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