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Arial"/>
          <w:b/>
          <w:color w:val="333333"/>
          <w:sz w:val="44"/>
          <w:szCs w:val="44"/>
        </w:rPr>
      </w:pPr>
      <w:r>
        <w:rPr>
          <w:rFonts w:hint="eastAsia" w:ascii="宋体" w:hAnsi="宋体" w:cs="Arial"/>
          <w:b/>
          <w:color w:val="333333"/>
          <w:sz w:val="44"/>
          <w:szCs w:val="44"/>
        </w:rPr>
        <w:t>哈尔滨医科大学</w:t>
      </w:r>
      <w:r>
        <w:rPr>
          <w:rFonts w:ascii="宋体" w:hAnsi="宋体" w:cs="Arial"/>
          <w:b/>
          <w:color w:val="333333"/>
          <w:sz w:val="44"/>
          <w:szCs w:val="44"/>
        </w:rPr>
        <w:t>2024</w:t>
      </w:r>
      <w:r>
        <w:rPr>
          <w:rFonts w:hint="eastAsia" w:ascii="宋体" w:hAnsi="宋体" w:cs="Arial"/>
          <w:b/>
          <w:color w:val="333333"/>
          <w:sz w:val="44"/>
          <w:szCs w:val="44"/>
        </w:rPr>
        <w:t>年</w:t>
      </w:r>
      <w:r>
        <w:rPr>
          <w:rFonts w:hint="eastAsia" w:ascii="宋体" w:hAnsi="宋体" w:cs="Arial"/>
          <w:b/>
          <w:color w:val="333333"/>
          <w:sz w:val="44"/>
          <w:szCs w:val="44"/>
          <w:lang w:val="en-US" w:eastAsia="zh-CN"/>
        </w:rPr>
        <w:t>研究生</w:t>
      </w:r>
      <w:r>
        <w:rPr>
          <w:rFonts w:hint="eastAsia" w:ascii="宋体" w:hAnsi="宋体" w:cs="Arial"/>
          <w:b/>
          <w:color w:val="333333"/>
          <w:sz w:val="44"/>
          <w:szCs w:val="44"/>
        </w:rPr>
        <w:t>缴费指南</w:t>
      </w:r>
    </w:p>
    <w:p>
      <w:pPr>
        <w:jc w:val="center"/>
        <w:rPr>
          <w:rFonts w:ascii="宋体" w:cs="Arial"/>
          <w:b/>
          <w:color w:val="333333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亲爱的同学，请仔细阅读本缴费指南，我们将竭诚为您提供服务，帮助您快速完成缴费手续。现将</w:t>
      </w:r>
      <w:r>
        <w:rPr>
          <w:rFonts w:cs="Times New Roman"/>
          <w:kern w:val="2"/>
          <w:sz w:val="28"/>
          <w:szCs w:val="28"/>
        </w:rPr>
        <w:t>2024</w:t>
      </w:r>
      <w:r>
        <w:rPr>
          <w:rFonts w:hint="eastAsia" w:cs="Times New Roman"/>
          <w:kern w:val="2"/>
          <w:sz w:val="28"/>
          <w:szCs w:val="28"/>
        </w:rPr>
        <w:t>年学生有关缴费事宜通知如下：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4" w:firstLineChars="200"/>
        <w:jc w:val="both"/>
        <w:rPr>
          <w:color w:val="333333"/>
          <w:spacing w:val="8"/>
          <w:sz w:val="28"/>
          <w:szCs w:val="28"/>
        </w:rPr>
      </w:pPr>
      <w:r>
        <w:rPr>
          <w:rStyle w:val="6"/>
          <w:rFonts w:hint="eastAsia" w:cs="宋体"/>
          <w:color w:val="333333"/>
          <w:spacing w:val="8"/>
          <w:sz w:val="28"/>
          <w:szCs w:val="28"/>
        </w:rPr>
        <w:t>一、缴费方式：</w:t>
      </w:r>
    </w:p>
    <w:p>
      <w:pPr>
        <w:spacing w:line="300" w:lineRule="atLeas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．微信平台缴费：</w:t>
      </w:r>
    </w:p>
    <w:p>
      <w:pPr>
        <w:spacing w:line="300" w:lineRule="atLeas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）关注哈尔滨医科大学计财处微信公众号（</w:t>
      </w:r>
      <w:r>
        <w:rPr>
          <w:rFonts w:hint="eastAsia" w:ascii="宋体" w:hAnsi="宋体"/>
          <w:b/>
          <w:sz w:val="28"/>
          <w:szCs w:val="28"/>
        </w:rPr>
        <w:t>微信号</w:t>
      </w:r>
      <w:r>
        <w:rPr>
          <w:rFonts w:ascii="宋体" w:hAnsi="宋体"/>
          <w:b/>
          <w:sz w:val="28"/>
          <w:szCs w:val="28"/>
        </w:rPr>
        <w:t>:hrbmucwc</w:t>
      </w:r>
      <w:r>
        <w:rPr>
          <w:rFonts w:hint="eastAsia" w:ascii="宋体" w:hAnsi="宋体"/>
          <w:sz w:val="28"/>
          <w:szCs w:val="28"/>
        </w:rPr>
        <w:t>）或扫描微信公众号二维码。</w:t>
      </w:r>
    </w:p>
    <w:p>
      <w:pPr>
        <w:spacing w:line="30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哈尔滨医科大学计财处微信公众号二维码</w:t>
      </w:r>
    </w:p>
    <w:p>
      <w:pPr>
        <w:spacing w:line="300" w:lineRule="atLeast"/>
        <w:jc w:val="center"/>
        <w:rPr>
          <w:rFonts w:ascii="宋体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drawing>
          <wp:inline distT="0" distB="0" distL="0" distR="0">
            <wp:extent cx="1578610" cy="1405890"/>
            <wp:effectExtent l="0" t="0" r="6350" b="11430"/>
            <wp:docPr id="1" name="图片 1" descr="http://sta.hrbmu.edu.cn/jwc/upload/7b750792-c200-4707-ba55-94f4a21fd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ta.hrbmu.edu.cn/jwc/upload/7b750792-c200-4707-ba55-94f4a21fd1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tLeas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）缴费时间：</w:t>
      </w:r>
      <w:r>
        <w:rPr>
          <w:rFonts w:ascii="宋体" w:hAnsi="宋体"/>
          <w:b/>
          <w:sz w:val="28"/>
          <w:szCs w:val="28"/>
        </w:rPr>
        <w:t>2024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23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ascii="宋体" w:hAnsi="宋体"/>
          <w:b/>
          <w:sz w:val="28"/>
          <w:szCs w:val="28"/>
        </w:rPr>
        <w:t>8:00-9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ascii="宋体" w:hAnsi="宋体"/>
          <w:b/>
          <w:sz w:val="28"/>
          <w:szCs w:val="28"/>
        </w:rPr>
        <w:t>16:00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color w:val="333333"/>
          <w:spacing w:val="8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）缴费流程：点击“我的工作”中的“身份认证”——“学生认证”，输入学号、姓名及身份证号，完成认证工作→点击“我的工作”，进入“缴费平台”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“学生缴费项目”页面，根据收费项目缴费即可。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2" w:firstLineChars="200"/>
        <w:jc w:val="both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2</w:t>
      </w:r>
      <w:r>
        <w:rPr>
          <w:rFonts w:hint="eastAsia"/>
          <w:color w:val="333333"/>
          <w:spacing w:val="8"/>
          <w:sz w:val="28"/>
          <w:szCs w:val="28"/>
        </w:rPr>
        <w:t>．</w:t>
      </w:r>
      <w:r>
        <w:rPr>
          <w:rFonts w:hint="eastAsia" w:cs="Times New Roman"/>
          <w:kern w:val="2"/>
          <w:sz w:val="28"/>
          <w:szCs w:val="28"/>
        </w:rPr>
        <w:t>网上缴费：</w:t>
      </w:r>
    </w:p>
    <w:p>
      <w:pPr>
        <w:spacing w:line="300" w:lineRule="atLeast"/>
        <w:ind w:firstLine="560" w:firstLineChars="200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）缴费网址：</w:t>
      </w:r>
      <w:bookmarkStart w:id="0" w:name="OLE_LINK1"/>
      <w:bookmarkStart w:id="1" w:name="OLE_LINK3"/>
      <w:bookmarkStart w:id="2" w:name="OLE_LINK2"/>
      <w:r>
        <w:rPr>
          <w:rFonts w:ascii="宋体" w:hAnsi="宋体" w:cs="宋体"/>
          <w:kern w:val="0"/>
          <w:sz w:val="28"/>
          <w:szCs w:val="28"/>
        </w:rPr>
        <w:fldChar w:fldCharType="begin"/>
      </w:r>
      <w:r>
        <w:rPr>
          <w:rFonts w:ascii="宋体" w:hAnsi="宋体" w:cs="宋体"/>
          <w:kern w:val="0"/>
          <w:sz w:val="28"/>
          <w:szCs w:val="28"/>
        </w:rPr>
        <w:instrText xml:space="preserve"> HYPERLINK "http://cwjf.hrbmu.edu.cn/xysf" </w:instrText>
      </w:r>
      <w:r>
        <w:rPr>
          <w:rFonts w:ascii="宋体" w:hAnsi="宋体" w:cs="宋体"/>
          <w:kern w:val="0"/>
          <w:sz w:val="28"/>
          <w:szCs w:val="28"/>
        </w:rPr>
        <w:fldChar w:fldCharType="separate"/>
      </w:r>
      <w:r>
        <w:rPr>
          <w:rStyle w:val="7"/>
          <w:rFonts w:ascii="宋体" w:hAnsi="宋体" w:cs="宋体"/>
          <w:kern w:val="0"/>
          <w:sz w:val="28"/>
          <w:szCs w:val="28"/>
        </w:rPr>
        <w:t>http://cwjf.hrbmu.edu.cn/xysf</w:t>
      </w:r>
      <w:r>
        <w:rPr>
          <w:rFonts w:ascii="宋体" w:hAnsi="宋体" w:cs="宋体"/>
          <w:kern w:val="0"/>
          <w:sz w:val="28"/>
          <w:szCs w:val="28"/>
        </w:rPr>
        <w:fldChar w:fldCharType="end"/>
      </w:r>
    </w:p>
    <w:bookmarkEnd w:id="0"/>
    <w:bookmarkEnd w:id="1"/>
    <w:bookmarkEnd w:id="2"/>
    <w:p>
      <w:pPr>
        <w:widowControl/>
        <w:spacing w:line="300" w:lineRule="atLeas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缴费</w:t>
      </w:r>
      <w:r>
        <w:rPr>
          <w:rFonts w:hint="eastAsia" w:ascii="宋体" w:hAnsi="宋体" w:cs="宋体"/>
          <w:kern w:val="0"/>
          <w:sz w:val="28"/>
          <w:szCs w:val="28"/>
        </w:rPr>
        <w:t>时间：</w:t>
      </w:r>
      <w:r>
        <w:rPr>
          <w:rFonts w:ascii="宋体" w:hAnsi="宋体" w:cs="宋体"/>
          <w:b/>
          <w:kern w:val="0"/>
          <w:sz w:val="28"/>
          <w:szCs w:val="28"/>
        </w:rPr>
        <w:t>2024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8</w:t>
      </w:r>
      <w:r>
        <w:rPr>
          <w:rFonts w:hint="eastAsia" w:ascii="宋体" w:hAnsi="宋体"/>
          <w:b/>
          <w:color w:val="333333"/>
          <w:spacing w:val="8"/>
          <w:sz w:val="28"/>
          <w:szCs w:val="28"/>
        </w:rPr>
        <w:t>月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23</w:t>
      </w:r>
      <w:r>
        <w:rPr>
          <w:rFonts w:hint="eastAsia" w:ascii="宋体" w:hAnsi="宋体"/>
          <w:b/>
          <w:color w:val="333333"/>
          <w:spacing w:val="8"/>
          <w:sz w:val="28"/>
          <w:szCs w:val="28"/>
        </w:rPr>
        <w:t>日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8:00</w:t>
      </w:r>
      <w:r>
        <w:rPr>
          <w:rFonts w:ascii="宋体" w:cs="宋体"/>
          <w:b/>
          <w:kern w:val="0"/>
          <w:sz w:val="28"/>
          <w:szCs w:val="28"/>
        </w:rPr>
        <w:t>-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9</w:t>
      </w:r>
      <w:r>
        <w:rPr>
          <w:rFonts w:hint="eastAsia" w:ascii="宋体" w:hAnsi="宋体"/>
          <w:b/>
          <w:color w:val="333333"/>
          <w:spacing w:val="8"/>
          <w:sz w:val="28"/>
          <w:szCs w:val="28"/>
        </w:rPr>
        <w:t>月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3</w:t>
      </w:r>
      <w:r>
        <w:rPr>
          <w:rFonts w:hint="eastAsia" w:ascii="宋体" w:hAnsi="宋体"/>
          <w:b/>
          <w:color w:val="333333"/>
          <w:spacing w:val="8"/>
          <w:sz w:val="28"/>
          <w:szCs w:val="28"/>
        </w:rPr>
        <w:t>日</w:t>
      </w:r>
      <w:r>
        <w:rPr>
          <w:rFonts w:ascii="宋体" w:hAnsi="宋体"/>
          <w:b/>
          <w:color w:val="333333"/>
          <w:spacing w:val="8"/>
          <w:sz w:val="28"/>
          <w:szCs w:val="28"/>
        </w:rPr>
        <w:t>16:00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）缴费流程：</w:t>
      </w:r>
      <w:r>
        <w:rPr>
          <w:rFonts w:hint="eastAsia" w:cs="Times New Roman"/>
          <w:kern w:val="2"/>
          <w:sz w:val="28"/>
          <w:szCs w:val="28"/>
        </w:rPr>
        <w:t>直接访问哈尔滨医科大学校园统一支付平台→财务平台→缴费业务→学费缴费。网上缴费平台登录的用户名为学号，初始密码为身份证号后六位（末尾大写）或六个</w:t>
      </w:r>
      <w:r>
        <w:rPr>
          <w:rFonts w:cs="Times New Roman"/>
          <w:kern w:val="2"/>
          <w:sz w:val="28"/>
          <w:szCs w:val="28"/>
        </w:rPr>
        <w:t>0</w:t>
      </w:r>
      <w:r>
        <w:rPr>
          <w:rFonts w:hint="eastAsia" w:cs="Times New Roman"/>
          <w:kern w:val="2"/>
          <w:sz w:val="28"/>
          <w:szCs w:val="28"/>
        </w:rPr>
        <w:t>，请在登录前先阅读通知公告栏各项内容后再进行网上缴费。</w:t>
      </w:r>
    </w:p>
    <w:p>
      <w:pPr>
        <w:spacing w:line="300" w:lineRule="atLeast"/>
        <w:ind w:firstLine="592" w:firstLineChars="200"/>
        <w:rPr>
          <w:color w:val="333333"/>
          <w:spacing w:val="8"/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3</w:t>
      </w:r>
      <w:r>
        <w:rPr>
          <w:rFonts w:hint="eastAsia"/>
          <w:color w:val="333333"/>
          <w:spacing w:val="8"/>
          <w:sz w:val="28"/>
          <w:szCs w:val="28"/>
        </w:rPr>
        <w:t>．</w:t>
      </w:r>
      <w:r>
        <w:rPr>
          <w:rFonts w:hint="eastAsia" w:ascii="宋体" w:hAnsi="宋体" w:cs="宋体"/>
          <w:kern w:val="0"/>
          <w:sz w:val="28"/>
          <w:szCs w:val="28"/>
        </w:rPr>
        <w:t>自助缴费：</w:t>
      </w:r>
    </w:p>
    <w:p>
      <w:pPr>
        <w:widowControl/>
        <w:spacing w:line="300" w:lineRule="atLeas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）缴费地点：校部公卫学院一楼阳光大厅设有自助缴费机。</w:t>
      </w:r>
    </w:p>
    <w:p>
      <w:pPr>
        <w:widowControl/>
        <w:spacing w:line="300" w:lineRule="atLeas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缴费</w:t>
      </w:r>
      <w:r>
        <w:rPr>
          <w:rFonts w:hint="eastAsia" w:ascii="宋体" w:hAnsi="宋体" w:cs="宋体"/>
          <w:kern w:val="0"/>
          <w:sz w:val="28"/>
          <w:szCs w:val="28"/>
        </w:rPr>
        <w:t>时间：</w:t>
      </w:r>
      <w:r>
        <w:rPr>
          <w:rFonts w:ascii="宋体" w:hAnsi="宋体" w:cs="宋体"/>
          <w:b/>
          <w:kern w:val="0"/>
          <w:sz w:val="28"/>
          <w:szCs w:val="28"/>
        </w:rPr>
        <w:t>2024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ascii="宋体" w:hAnsi="宋体" w:cs="宋体"/>
          <w:b/>
          <w:kern w:val="0"/>
          <w:sz w:val="28"/>
          <w:szCs w:val="28"/>
        </w:rPr>
        <w:t>8</w:t>
      </w:r>
      <w:r>
        <w:rPr>
          <w:rFonts w:hint="eastAsia" w:ascii="宋体" w:hAnsi="宋体" w:cs="宋体"/>
          <w:b/>
          <w:kern w:val="0"/>
          <w:sz w:val="28"/>
          <w:szCs w:val="28"/>
        </w:rPr>
        <w:t>月</w:t>
      </w:r>
      <w:r>
        <w:rPr>
          <w:rFonts w:ascii="宋体" w:hAnsi="宋体" w:cs="宋体"/>
          <w:b/>
          <w:kern w:val="0"/>
          <w:sz w:val="28"/>
          <w:szCs w:val="28"/>
        </w:rPr>
        <w:t>23</w:t>
      </w:r>
      <w:r>
        <w:rPr>
          <w:rFonts w:hint="eastAsia" w:ascii="宋体" w:hAnsi="宋体" w:cs="宋体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>-9</w:t>
      </w:r>
      <w:r>
        <w:rPr>
          <w:rFonts w:hint="eastAsia" w:ascii="宋体" w:hAnsi="宋体" w:cs="宋体"/>
          <w:b/>
          <w:kern w:val="0"/>
          <w:sz w:val="28"/>
          <w:szCs w:val="28"/>
        </w:rPr>
        <w:t>月</w:t>
      </w:r>
      <w:r>
        <w:rPr>
          <w:rFonts w:ascii="宋体" w:hAnsi="宋体" w:cs="宋体"/>
          <w:b/>
          <w:kern w:val="0"/>
          <w:sz w:val="28"/>
          <w:szCs w:val="28"/>
        </w:rPr>
        <w:t>3</w:t>
      </w:r>
      <w:r>
        <w:rPr>
          <w:rFonts w:hint="eastAsia" w:ascii="宋体" w:hAnsi="宋体" w:cs="宋体"/>
          <w:b/>
          <w:kern w:val="0"/>
          <w:sz w:val="28"/>
          <w:szCs w:val="28"/>
        </w:rPr>
        <w:t>日</w:t>
      </w:r>
    </w:p>
    <w:p>
      <w:pPr>
        <w:spacing w:line="300" w:lineRule="atLeas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）缴费流程：进入学生自助缴费机主页面→点击“学杂缴费”→点击“读身份证”，按提示将身份证放在读卡区域→进入缴费页面，选择正确收费项目及金额，点击确认→按提示插入银行卡（任何银行的银联卡）进行缴费。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4" w:firstLineChars="200"/>
        <w:jc w:val="both"/>
        <w:rPr>
          <w:rStyle w:val="6"/>
          <w:rFonts w:hint="eastAsia" w:cs="宋体"/>
          <w:color w:val="333333"/>
          <w:spacing w:val="8"/>
          <w:sz w:val="28"/>
          <w:szCs w:val="28"/>
        </w:rPr>
      </w:pPr>
      <w:r>
        <w:rPr>
          <w:rStyle w:val="6"/>
          <w:rFonts w:hint="eastAsia" w:cs="宋体"/>
          <w:color w:val="333333"/>
          <w:spacing w:val="8"/>
          <w:sz w:val="28"/>
          <w:szCs w:val="28"/>
        </w:rPr>
        <w:t>二、学费标准：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4" w:firstLineChars="200"/>
        <w:jc w:val="both"/>
        <w:rPr>
          <w:rStyle w:val="6"/>
          <w:rFonts w:hint="eastAsia" w:cs="宋体"/>
          <w:color w:val="333333"/>
          <w:spacing w:val="8"/>
          <w:sz w:val="28"/>
          <w:szCs w:val="28"/>
        </w:rPr>
      </w:pPr>
      <w:bookmarkStart w:id="3" w:name="_GoBack"/>
      <w:bookmarkEnd w:id="3"/>
    </w:p>
    <w:tbl>
      <w:tblPr>
        <w:tblStyle w:val="4"/>
        <w:tblW w:w="5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138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5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哈尔滨医科大学学费标准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研究生学费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专业型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学术型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全日制专业型硕士研究生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全日制学术型硕士研究生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普通高校住宿费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住宿费（4人间）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住宿费（6人间）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住宿费（8人间）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元/学年·生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600</w:t>
            </w:r>
          </w:p>
        </w:tc>
      </w:tr>
    </w:tbl>
    <w:p>
      <w:pPr>
        <w:spacing w:line="300" w:lineRule="atLeast"/>
        <w:rPr>
          <w:rFonts w:ascii="宋体" w:cs="宋体"/>
          <w:kern w:val="0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4" w:firstLineChars="200"/>
        <w:jc w:val="both"/>
        <w:rPr>
          <w:color w:val="333333"/>
          <w:spacing w:val="8"/>
          <w:sz w:val="28"/>
          <w:szCs w:val="28"/>
        </w:rPr>
      </w:pPr>
      <w:r>
        <w:rPr>
          <w:rStyle w:val="6"/>
          <w:rFonts w:hint="eastAsia" w:cs="宋体"/>
          <w:color w:val="333333"/>
          <w:spacing w:val="8"/>
          <w:sz w:val="28"/>
          <w:szCs w:val="28"/>
        </w:rPr>
        <w:t>三、注意事项：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2" w:firstLineChars="200"/>
        <w:jc w:val="both"/>
        <w:rPr>
          <w:sz w:val="28"/>
          <w:szCs w:val="28"/>
        </w:rPr>
      </w:pPr>
      <w:r>
        <w:rPr>
          <w:color w:val="333333"/>
          <w:spacing w:val="8"/>
          <w:sz w:val="28"/>
          <w:szCs w:val="28"/>
        </w:rPr>
        <w:t>1.</w:t>
      </w:r>
      <w:r>
        <w:rPr>
          <w:rFonts w:hint="eastAsia"/>
          <w:sz w:val="28"/>
          <w:szCs w:val="28"/>
        </w:rPr>
        <w:t>建议学生在开学前，通过网上缴费以免耽误您报到注册。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打算办理国家助学贷款的同学，如果所办的贷款金额不足以足额的缴纳学费和住宿费，可将差额存入银行卡，来财务处咨询隋老师处理。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缴费成功1周后，扫描“哈尔滨医科大学电子票夹微信二维码”，打开“电子票夹”取票小程序→微信用户快速登录→自助取票→输入“真实姓名”和“用户编号”→查找电子票→进入“我的票夹”→预览电子票据并下载。</w:t>
      </w:r>
    </w:p>
    <w:p>
      <w:pPr>
        <w:spacing w:line="30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哈尔滨医科大学电子票夹微信二维码</w:t>
      </w:r>
    </w:p>
    <w:p>
      <w:pPr>
        <w:spacing w:line="300" w:lineRule="atLeast"/>
        <w:jc w:val="center"/>
        <w:rPr>
          <w:color w:val="333333"/>
          <w:spacing w:val="8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drawing>
          <wp:inline distT="0" distB="0" distL="0" distR="0">
            <wp:extent cx="1583690" cy="1407160"/>
            <wp:effectExtent l="0" t="0" r="1270" b="10160"/>
            <wp:docPr id="4097" name="图片 4" descr="单位二维码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图片 4" descr="单位二维码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0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以上任何一种缴费方式均不收取手续费。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缴费咨询电话：隋老师</w:t>
      </w:r>
      <w:r>
        <w:rPr>
          <w:sz w:val="28"/>
          <w:szCs w:val="28"/>
        </w:rPr>
        <w:t>0451-86660355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请同学们按规定时间缴费，祝同学们假期愉快！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firstLine="592" w:firstLineChars="200"/>
        <w:jc w:val="both"/>
        <w:rPr>
          <w:color w:val="333333"/>
          <w:spacing w:val="8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300" w:lineRule="atLeast"/>
        <w:ind w:right="592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哈尔滨医科大学财务处</w:t>
      </w:r>
    </w:p>
    <w:p>
      <w:pPr>
        <w:pStyle w:val="3"/>
        <w:shd w:val="clear" w:color="auto" w:fill="FFFFFF"/>
        <w:spacing w:before="0" w:beforeAutospacing="0" w:after="0" w:afterAutospacing="0" w:line="300" w:lineRule="atLeast"/>
        <w:ind w:right="592"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DY0NGFlYjY3MjRhM2M3MDlhZjUxMzMzNWUwNmMifQ=="/>
  </w:docVars>
  <w:rsids>
    <w:rsidRoot w:val="4B270E75"/>
    <w:rsid w:val="4B2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rFonts w:cs="Times New Roman"/>
      <w:b/>
      <w:bCs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2024-07-29T06:21:00Z</dcterms:created>
  <dc:creator>smile</dc:creator>
  <cp:lastModifiedBy>smile</cp:lastModifiedBy>
  <dcterms:modified xsi:type="dcterms:W3CDTF">2024-07-29T06:55:02Z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D4AB3B1ADA0344C7A9EC9F48F90D6B70_11</vt:lpwstr>
  </property>
</Properties>
</file>