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11" w:rsidRPr="00AA3F1D" w:rsidRDefault="00CA6011" w:rsidP="00CA6011">
      <w:pPr>
        <w:pStyle w:val="a7"/>
        <w:widowControl/>
        <w:spacing w:before="0" w:beforeAutospacing="0" w:after="0" w:afterAutospacing="0" w:line="578" w:lineRule="exact"/>
        <w:rPr>
          <w:rFonts w:ascii="仿宋" w:eastAsia="仿宋" w:hAnsi="仿宋" w:cs="宋体"/>
          <w:sz w:val="32"/>
          <w:szCs w:val="32"/>
        </w:rPr>
      </w:pPr>
      <w:r w:rsidRPr="00AA3F1D">
        <w:rPr>
          <w:rFonts w:ascii="仿宋" w:eastAsia="仿宋" w:hAnsi="仿宋" w:cs="宋体" w:hint="eastAsia"/>
          <w:sz w:val="32"/>
          <w:szCs w:val="32"/>
        </w:rPr>
        <w:t>附件：报考飞行技术专业学生身体自荐标准</w:t>
      </w:r>
      <w:bookmarkStart w:id="0" w:name="_GoBack"/>
      <w:bookmarkEnd w:id="0"/>
    </w:p>
    <w:p w:rsidR="00CA6011" w:rsidRPr="00AA3F1D" w:rsidRDefault="00CA6011" w:rsidP="00CA6011">
      <w:pPr>
        <w:pStyle w:val="a7"/>
        <w:widowControl/>
        <w:spacing w:before="0" w:beforeAutospacing="0" w:after="0" w:afterAutospacing="0" w:line="578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为确保飞行技术专业学生招生工作圆满完成，现将报考飞行技术专业的身体基本条件公布如下（参照《民用航空招收飞行学生体格检查鉴定规范》），以使大家对飞行技术专业学生的身体条件有所了解,便于同学们斟酌自己的身体情况是否适合报名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报考飞行技术专业学生的身体基本条件如下：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1.身高（裸高）不应低于</w:t>
      </w:r>
      <w:r w:rsidRPr="00AA3F1D">
        <w:rPr>
          <w:rFonts w:ascii="仿宋" w:eastAsia="仿宋" w:hAnsi="仿宋" w:cs="宋体"/>
          <w:kern w:val="0"/>
          <w:sz w:val="32"/>
          <w:szCs w:val="32"/>
        </w:rPr>
        <w:t>168厘米，不应高于186厘米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2.体质指数（BMI）不应&gt;24或&lt;18.5。注：BMI=体重(kg)/身高的</w:t>
      </w:r>
      <w:proofErr w:type="gramStart"/>
      <w:r w:rsidRPr="00AA3F1D">
        <w:rPr>
          <w:rFonts w:ascii="仿宋" w:eastAsia="仿宋" w:hAnsi="仿宋" w:cs="宋体" w:hint="eastAsia"/>
          <w:kern w:val="0"/>
          <w:sz w:val="32"/>
          <w:szCs w:val="32"/>
        </w:rPr>
        <w:t>平方(</w:t>
      </w:r>
      <w:proofErr w:type="gramEnd"/>
      <w:r w:rsidRPr="00AA3F1D">
        <w:rPr>
          <w:rFonts w:ascii="仿宋" w:eastAsia="仿宋" w:hAnsi="仿宋" w:cs="宋体" w:hint="eastAsia"/>
          <w:kern w:val="0"/>
          <w:sz w:val="32"/>
          <w:szCs w:val="32"/>
        </w:rPr>
        <w:t>m</w:t>
      </w:r>
      <w:r w:rsidRPr="00AA3F1D">
        <w:rPr>
          <w:rFonts w:eastAsia="仿宋" w:cs="Calibri"/>
          <w:kern w:val="0"/>
          <w:sz w:val="32"/>
          <w:szCs w:val="32"/>
        </w:rPr>
        <w:t>²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)。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3.任何一眼裸眼远视力（C字表）不低于0.1，屈光度（等效球镜）不应超过-4.50D</w:t>
      </w:r>
      <w:r w:rsidRPr="00AA3F1D">
        <w:rPr>
          <w:rFonts w:ascii="Cambria Math" w:eastAsia="仿宋" w:hAnsi="Cambria Math" w:cs="Cambria Math"/>
          <w:kern w:val="0"/>
          <w:sz w:val="32"/>
          <w:szCs w:val="32"/>
        </w:rPr>
        <w:t>∼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+3.00D范围；</w:t>
      </w:r>
      <w:r w:rsidRPr="00AA3F1D">
        <w:rPr>
          <w:rFonts w:ascii="仿宋" w:eastAsia="仿宋" w:hAnsi="仿宋" w:cs="宋体" w:hint="eastAsia"/>
          <w:sz w:val="32"/>
          <w:szCs w:val="32"/>
        </w:rPr>
        <w:t>散光两轴相差不应大于2</w:t>
      </w:r>
      <w:r w:rsidRPr="00AA3F1D">
        <w:rPr>
          <w:rFonts w:ascii="仿宋" w:eastAsia="仿宋" w:hAnsi="仿宋" w:cs="宋体"/>
          <w:sz w:val="32"/>
          <w:szCs w:val="32"/>
        </w:rPr>
        <w:t>.00D</w:t>
      </w:r>
      <w:r w:rsidRPr="00AA3F1D">
        <w:rPr>
          <w:rFonts w:ascii="仿宋" w:eastAsia="仿宋" w:hAnsi="仿宋" w:cs="宋体" w:hint="eastAsia"/>
          <w:sz w:val="32"/>
          <w:szCs w:val="32"/>
        </w:rPr>
        <w:t>；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屈光参差不应大于2.50D；</w:t>
      </w:r>
      <w:r w:rsidRPr="00AA3F1D">
        <w:rPr>
          <w:rFonts w:ascii="仿宋" w:eastAsia="仿宋" w:hAnsi="仿宋" w:cs="宋体" w:hint="eastAsia"/>
          <w:sz w:val="32"/>
          <w:szCs w:val="32"/>
        </w:rPr>
        <w:t>双眼均未接受过角膜屈光手术；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不应有色盲、色弱、夜盲、斜视、青光眼或高眼压症。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/>
          <w:kern w:val="0"/>
          <w:sz w:val="32"/>
          <w:szCs w:val="32"/>
        </w:rPr>
        <w:t>4.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五官端正，具有敏捷的反应能力和身体协调能力。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/>
          <w:kern w:val="0"/>
          <w:sz w:val="32"/>
          <w:szCs w:val="32"/>
        </w:rPr>
        <w:t>5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.不应有恶性肿瘤及其病史，以及可能影响功能的良性肿瘤。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/>
          <w:kern w:val="0"/>
          <w:sz w:val="32"/>
          <w:szCs w:val="32"/>
        </w:rPr>
        <w:t>6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.艾滋病病毒（HIV）抗体检测不应为阳性。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/>
          <w:kern w:val="0"/>
          <w:sz w:val="32"/>
          <w:szCs w:val="32"/>
        </w:rPr>
        <w:t>7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.不应有病毒性肝炎或乙型肝炎表面抗原（</w:t>
      </w:r>
      <w:proofErr w:type="spellStart"/>
      <w:r w:rsidRPr="00AA3F1D">
        <w:rPr>
          <w:rFonts w:ascii="仿宋" w:eastAsia="仿宋" w:hAnsi="仿宋" w:cs="宋体" w:hint="eastAsia"/>
          <w:kern w:val="0"/>
          <w:sz w:val="32"/>
          <w:szCs w:val="32"/>
        </w:rPr>
        <w:t>HBsAg</w:t>
      </w:r>
      <w:proofErr w:type="spellEnd"/>
      <w:r w:rsidRPr="00AA3F1D">
        <w:rPr>
          <w:rFonts w:ascii="仿宋" w:eastAsia="仿宋" w:hAnsi="仿宋" w:cs="宋体" w:hint="eastAsia"/>
          <w:kern w:val="0"/>
          <w:sz w:val="32"/>
          <w:szCs w:val="32"/>
        </w:rPr>
        <w:t>）阳性。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/>
          <w:kern w:val="0"/>
          <w:sz w:val="32"/>
          <w:szCs w:val="32"/>
        </w:rPr>
        <w:t>8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.不应有消化系统疾病、功能障碍或手术后遗症。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/>
          <w:kern w:val="0"/>
          <w:sz w:val="32"/>
          <w:szCs w:val="32"/>
        </w:rPr>
        <w:t>9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.不应有影响功能的骨骼、关节、肌肉或肌腱疾病，以及畸形、损伤、手术后遗症及功能障碍。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/>
          <w:kern w:val="0"/>
          <w:sz w:val="32"/>
          <w:szCs w:val="32"/>
        </w:rPr>
        <w:lastRenderedPageBreak/>
        <w:t>10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.不应有心血管系统疾病。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AA3F1D">
        <w:rPr>
          <w:rFonts w:ascii="仿宋" w:eastAsia="仿宋" w:hAnsi="仿宋" w:cs="宋体"/>
          <w:kern w:val="0"/>
          <w:sz w:val="32"/>
          <w:szCs w:val="32"/>
        </w:rPr>
        <w:t>1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.不应有泌尿、生殖系统疾病或畸形；不应有泌尿、胆道系统结石。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AA3F1D">
        <w:rPr>
          <w:rFonts w:ascii="仿宋" w:eastAsia="仿宋" w:hAnsi="仿宋" w:cs="宋体"/>
          <w:kern w:val="0"/>
          <w:sz w:val="32"/>
          <w:szCs w:val="32"/>
        </w:rPr>
        <w:t>2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.不应有呼吸系统慢性疾病或功能障碍；不应有肺结核、气胸、胸腔脏器手术史。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AA3F1D">
        <w:rPr>
          <w:rFonts w:ascii="仿宋" w:eastAsia="仿宋" w:hAnsi="仿宋" w:cs="宋体"/>
          <w:kern w:val="0"/>
          <w:sz w:val="32"/>
          <w:szCs w:val="32"/>
        </w:rPr>
        <w:t>3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.不应有血液系统疾病。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AA3F1D">
        <w:rPr>
          <w:rFonts w:ascii="仿宋" w:eastAsia="仿宋" w:hAnsi="仿宋" w:cs="宋体"/>
          <w:kern w:val="0"/>
          <w:sz w:val="32"/>
          <w:szCs w:val="32"/>
        </w:rPr>
        <w:t>4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.不应有风湿性、内分泌系统及营养代谢性疾病。</w:t>
      </w:r>
    </w:p>
    <w:p w:rsidR="00CA6011" w:rsidRPr="00AA3F1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AA3F1D">
        <w:rPr>
          <w:rFonts w:ascii="仿宋" w:eastAsia="仿宋" w:hAnsi="仿宋" w:cs="宋体"/>
          <w:kern w:val="0"/>
          <w:sz w:val="32"/>
          <w:szCs w:val="32"/>
        </w:rPr>
        <w:t>5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.不应有传染性、难以治愈或影响功能的皮肤及其附属器疾病。</w:t>
      </w:r>
    </w:p>
    <w:p w:rsidR="00CA6011" w:rsidRPr="00ED527D" w:rsidRDefault="00CA6011" w:rsidP="00CA6011">
      <w:pPr>
        <w:spacing w:line="578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AA3F1D">
        <w:rPr>
          <w:rFonts w:ascii="仿宋" w:eastAsia="仿宋" w:hAnsi="仿宋" w:cs="宋体"/>
          <w:kern w:val="0"/>
          <w:sz w:val="32"/>
          <w:szCs w:val="32"/>
        </w:rPr>
        <w:t>6</w:t>
      </w:r>
      <w:r w:rsidRPr="00AA3F1D">
        <w:rPr>
          <w:rFonts w:ascii="仿宋" w:eastAsia="仿宋" w:hAnsi="仿宋" w:cs="宋体" w:hint="eastAsia"/>
          <w:kern w:val="0"/>
          <w:sz w:val="32"/>
          <w:szCs w:val="32"/>
        </w:rPr>
        <w:t>.不应有前庭功能障碍，不应有影响功能的咽、喉部、口腔疾病或畸形，不应有嗅觉和听力丧失，不应有中耳炎病史。</w:t>
      </w:r>
    </w:p>
    <w:p w:rsidR="00CA6011" w:rsidRPr="00ED527D" w:rsidRDefault="00CA6011" w:rsidP="00CA6011">
      <w:pPr>
        <w:pStyle w:val="a7"/>
        <w:widowControl/>
        <w:spacing w:before="0" w:beforeAutospacing="0" w:after="0" w:afterAutospacing="0" w:line="578" w:lineRule="exact"/>
        <w:rPr>
          <w:rFonts w:ascii="仿宋" w:eastAsia="仿宋" w:hAnsi="仿宋" w:cs="宋体"/>
          <w:sz w:val="32"/>
          <w:szCs w:val="32"/>
        </w:rPr>
      </w:pPr>
    </w:p>
    <w:p w:rsidR="00777A19" w:rsidRPr="00CA6011" w:rsidRDefault="00777A19"/>
    <w:sectPr w:rsidR="00777A19" w:rsidRPr="00CA601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19" w:rsidRDefault="00FB0119" w:rsidP="00CA6011">
      <w:r>
        <w:separator/>
      </w:r>
    </w:p>
  </w:endnote>
  <w:endnote w:type="continuationSeparator" w:id="0">
    <w:p w:rsidR="00FB0119" w:rsidRDefault="00FB0119" w:rsidP="00CA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AC7" w:rsidRDefault="00FB0119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A601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A601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253AC7" w:rsidRDefault="00FB01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19" w:rsidRDefault="00FB0119" w:rsidP="00CA6011">
      <w:r>
        <w:separator/>
      </w:r>
    </w:p>
  </w:footnote>
  <w:footnote w:type="continuationSeparator" w:id="0">
    <w:p w:rsidR="00FB0119" w:rsidRDefault="00FB0119" w:rsidP="00CA6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E5"/>
    <w:rsid w:val="003711E5"/>
    <w:rsid w:val="00777A19"/>
    <w:rsid w:val="00CA6011"/>
    <w:rsid w:val="00FB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5BB7B1-CD6C-4D5E-8C10-F8157D65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A6011"/>
    <w:rPr>
      <w:sz w:val="18"/>
      <w:szCs w:val="18"/>
    </w:rPr>
  </w:style>
  <w:style w:type="paragraph" w:styleId="a7">
    <w:name w:val="Normal (Web)"/>
    <w:basedOn w:val="a"/>
    <w:rsid w:val="00CA601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李科艳</dc:creator>
  <cp:keywords/>
  <dc:description/>
  <cp:lastModifiedBy>李科艳</cp:lastModifiedBy>
  <cp:revision>2</cp:revision>
  <dcterms:created xsi:type="dcterms:W3CDTF">2022-10-27T00:20:00Z</dcterms:created>
  <dcterms:modified xsi:type="dcterms:W3CDTF">2022-10-27T00:20:00Z</dcterms:modified>
</cp:coreProperties>
</file>