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教育科学与技术学院学位点介绍</w:t>
      </w:r>
    </w:p>
    <w:p/>
    <w:p>
      <w:pPr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教育科学与技术学院19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97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年开始办学，2000年招收本科生，</w:t>
      </w:r>
      <w:r>
        <w:rPr>
          <w:rFonts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2006年成立</w:t>
      </w:r>
      <w:r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山西大同大学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教育科学与技术学院。</w:t>
      </w:r>
    </w:p>
    <w:p>
      <w:pPr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学院现有专任教师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名，其中教授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名、副教授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名，博士7人，研究生导师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名，其中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行业导师10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名。有山西省重点建设学科带头人1人、山西省高校“131工程”领军人才1人、“三晋英才”支持计划拔尖骨干人才1人、山西省教学名师1人、大同市学术技术带头人4人，归国留学人员2人，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柔性引进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教育部长江学者1人。</w:t>
      </w:r>
    </w:p>
    <w:p>
      <w:pPr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拥有“互联网+教育”科技创新团队1个、教育信息化与教师发展协同创新工作室1个、教育技术研究所1个、智慧教育协同创新中心1个、智能技术及教育应用大同市重点实验室1个，专业实验室23个。建有大同市实验小学、大同市实验中学、大同教育电视台等实习实践基地10个。教育学为省级重点建设学科，小学教育专业获批国家级一流专业建设点。</w:t>
      </w:r>
    </w:p>
    <w:p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教育专业硕士学位授权点：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教育硕士专业学位授权点于2021年获批，2023年首次招生。2023年拟招生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名左右。详见招生简章。</w:t>
      </w:r>
    </w:p>
    <w:p>
      <w:pPr>
        <w:widowControl/>
        <w:shd w:val="clear" w:color="auto" w:fill="FFFFFF"/>
        <w:spacing w:line="435" w:lineRule="atLeas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近五年承担国家社会科学基金项目2项，教育部人文社会科学项目2项，全国教育科学规划教育部重点项目3项，省级教学、科研项目80余项；发表论文300</w:t>
      </w:r>
      <w:r>
        <w:rPr>
          <w:rFonts w:hint="eastAsia" w:ascii="仿宋" w:hAnsi="仿宋" w:eastAsia="仿宋" w:cs="仿宋"/>
          <w:kern w:val="0"/>
          <w:sz w:val="28"/>
          <w:szCs w:val="28"/>
        </w:rPr>
        <w:t>余篇，其中核心期刊论文80余篇；出版著作22部，教材10部。教师获奖70余项，其中山西省教学成果特等奖1项、一等奖1项、二等奖3项，山西省社会科学研究优秀成果“百部（篇）工程”奖4项，山西省社会科学研究优秀成果奖1项，山西省高校人文社科二等奖1项。建设线上、线下精品课程6门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本专业有现代教育技术、小学教育</w:t>
      </w: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个研究方向。</w:t>
      </w:r>
    </w:p>
    <w:p>
      <w:pPr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代教育技术：服务区域基础教育信息化领域，聚焦于互联网+教育、信息技术教育、数字化学习环境与资源的设计与开发等，探究技术支持的中小学教育教学改革与发展、技术支持下的教师专业发展等，培养基础教育信息技术课程教师和教育信息化建设与管理人才。</w:t>
      </w:r>
    </w:p>
    <w:p>
      <w:pPr>
        <w:ind w:firstLine="560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小学教育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</w:rPr>
        <w:t>基于教育信息化环境，探索具有先进教育教学理念的小学教师培养模式；聚焦“双减”及“新课标”，探究小学教育教学改革、小学教师专业发展、小学生核心素养培养等，培养“卓越小学教师”。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sz w:val="24"/>
        </w:rPr>
        <w:drawing>
          <wp:inline distT="0" distB="0" distL="114300" distR="114300">
            <wp:extent cx="4504055" cy="3002280"/>
            <wp:effectExtent l="0" t="0" r="10795" b="7620"/>
            <wp:docPr id="32" name="图片 32" descr="C:/Users/pc/AppData/Local/Temp/picturecompress_20211118062936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/Users/pc/AppData/Local/Temp/picturecompress_20211118062936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405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学院学术团队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4545965" cy="2608580"/>
            <wp:effectExtent l="0" t="0" r="6985" b="127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5"/>
                    <a:stretch>
                      <a:fillRect/>
                    </a:stretch>
                  </pic:blipFill>
                  <pic:spPr>
                    <a:xfrm>
                      <a:off x="0" y="0"/>
                      <a:ext cx="4584162" cy="263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center"/>
        <w:rPr>
          <w:rFonts w:ascii="宋体" w:hAnsi="宋体" w:eastAsia="宋体" w:cs="宋体"/>
          <w:sz w:val="24"/>
        </w:rPr>
      </w:pPr>
      <w:r>
        <w:rPr>
          <w:rFonts w:hint="eastAsia" w:ascii="仿宋" w:hAnsi="仿宋" w:eastAsia="仿宋" w:cs="仿宋"/>
          <w:sz w:val="28"/>
          <w:szCs w:val="28"/>
        </w:rPr>
        <w:t>研究生实践基地建设</w:t>
      </w:r>
    </w:p>
    <w:p>
      <w:pPr>
        <w:jc w:val="center"/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4546600" cy="2871470"/>
            <wp:effectExtent l="0" t="0" r="6350" b="5080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r="2685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智慧教室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ZTVjZmNjYjkyNTM1ZGEyNmJlOWJjNTRiYmVhZGQifQ=="/>
  </w:docVars>
  <w:rsids>
    <w:rsidRoot w:val="4A084E63"/>
    <w:rsid w:val="4A08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2022-09-05T02:07:00Z</dcterms:created>
  <dc:creator>Kikyo</dc:creator>
  <cp:lastModifiedBy>Kikyo</cp:lastModifiedBy>
  <dcterms:modified xsi:type="dcterms:W3CDTF">2022-09-05T02:08:13Z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5C85B4A0C94E43E4BC061016FA88114D</vt:lpwstr>
  </property>
</Properties>
</file>