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7AE" w:rsidRDefault="003A198E">
      <w:pPr>
        <w:widowControl/>
        <w:spacing w:line="270" w:lineRule="atLeast"/>
        <w:rPr>
          <w:rFonts w:ascii="仿宋" w:eastAsia="仿宋" w:hAnsi="仿宋" w:cs="宋体"/>
          <w:color w:val="000000" w:themeColor="text1"/>
          <w:kern w:val="0"/>
          <w:sz w:val="30"/>
          <w:szCs w:val="30"/>
        </w:rPr>
      </w:pPr>
      <w:r>
        <w:rPr>
          <w:rFonts w:ascii="仿宋" w:eastAsia="仿宋" w:hAnsi="仿宋" w:cs="宋体" w:hint="eastAsia"/>
          <w:color w:val="000000" w:themeColor="text1"/>
          <w:kern w:val="0"/>
          <w:sz w:val="30"/>
          <w:szCs w:val="30"/>
        </w:rPr>
        <w:t>附件1：</w:t>
      </w:r>
    </w:p>
    <w:p w:rsidR="00FC67AE" w:rsidRDefault="003A198E">
      <w:pPr>
        <w:widowControl/>
        <w:spacing w:line="270" w:lineRule="atLeast"/>
        <w:jc w:val="center"/>
        <w:rPr>
          <w:rFonts w:ascii="方正小标宋_GBK" w:eastAsia="方正小标宋_GBK" w:hAnsi="宋体" w:cs="宋体"/>
          <w:color w:val="000000" w:themeColor="text1"/>
          <w:kern w:val="0"/>
          <w:sz w:val="44"/>
          <w:szCs w:val="44"/>
        </w:rPr>
      </w:pPr>
      <w:r>
        <w:rPr>
          <w:rFonts w:ascii="方正小标宋_GBK" w:eastAsia="方正小标宋_GBK" w:hAnsi="宋体" w:cs="宋体" w:hint="eastAsia"/>
          <w:color w:val="000000" w:themeColor="text1"/>
          <w:kern w:val="0"/>
          <w:sz w:val="44"/>
          <w:szCs w:val="44"/>
        </w:rPr>
        <w:t>天津财经大学2022年高水平运动队招生</w:t>
      </w:r>
    </w:p>
    <w:p w:rsidR="00FC67AE" w:rsidRDefault="003A198E">
      <w:pPr>
        <w:widowControl/>
        <w:spacing w:line="270" w:lineRule="atLeast"/>
        <w:jc w:val="center"/>
        <w:rPr>
          <w:rFonts w:ascii="方正小标宋_GBK" w:eastAsia="方正小标宋_GBK" w:hAnsi="宋体" w:cs="宋体"/>
          <w:color w:val="000000" w:themeColor="text1"/>
          <w:kern w:val="0"/>
          <w:sz w:val="44"/>
          <w:szCs w:val="44"/>
        </w:rPr>
      </w:pPr>
      <w:r>
        <w:rPr>
          <w:rFonts w:ascii="方正小标宋_GBK" w:eastAsia="方正小标宋_GBK" w:hAnsi="宋体" w:cs="宋体" w:hint="eastAsia"/>
          <w:color w:val="000000" w:themeColor="text1"/>
          <w:kern w:val="0"/>
          <w:sz w:val="44"/>
          <w:szCs w:val="44"/>
        </w:rPr>
        <w:t>防疫安全须知</w:t>
      </w:r>
    </w:p>
    <w:p w:rsidR="00FC67AE" w:rsidRDefault="003A198E">
      <w:pPr>
        <w:widowControl/>
        <w:spacing w:line="270" w:lineRule="atLeast"/>
        <w:ind w:firstLine="709"/>
        <w:rPr>
          <w:rFonts w:ascii="仿宋" w:eastAsia="仿宋" w:hAnsi="仿宋" w:cs="宋体"/>
          <w:color w:val="000000" w:themeColor="text1"/>
          <w:kern w:val="0"/>
          <w:sz w:val="30"/>
          <w:szCs w:val="30"/>
        </w:rPr>
      </w:pPr>
      <w:r>
        <w:rPr>
          <w:rFonts w:ascii="仿宋" w:eastAsia="仿宋" w:hAnsi="仿宋" w:cs="宋体"/>
          <w:color w:val="000000" w:themeColor="text1"/>
          <w:kern w:val="0"/>
          <w:sz w:val="30"/>
          <w:szCs w:val="30"/>
        </w:rPr>
        <w:t>1.</w:t>
      </w:r>
      <w:r>
        <w:rPr>
          <w:rFonts w:ascii="仿宋" w:eastAsia="仿宋" w:hAnsi="仿宋" w:cs="宋体" w:hint="eastAsia"/>
          <w:color w:val="000000" w:themeColor="text1"/>
          <w:kern w:val="0"/>
          <w:sz w:val="30"/>
          <w:szCs w:val="30"/>
        </w:rPr>
        <w:t>报考我校2022年高水平运动队招生的考生须密切监测自己的身体健康状况，于</w:t>
      </w:r>
      <w:r w:rsidR="00CD485B">
        <w:rPr>
          <w:rFonts w:ascii="仿宋" w:eastAsia="仿宋" w:hAnsi="仿宋" w:cs="宋体" w:hint="eastAsia"/>
          <w:color w:val="000000" w:themeColor="text1"/>
          <w:kern w:val="0"/>
          <w:sz w:val="30"/>
          <w:szCs w:val="30"/>
        </w:rPr>
        <w:t>入校前14天内</w:t>
      </w:r>
      <w:r>
        <w:rPr>
          <w:rFonts w:ascii="仿宋" w:eastAsia="仿宋" w:hAnsi="仿宋" w:cs="宋体" w:hint="eastAsia"/>
          <w:color w:val="000000" w:themeColor="text1"/>
          <w:kern w:val="0"/>
          <w:sz w:val="30"/>
          <w:szCs w:val="30"/>
        </w:rPr>
        <w:t>，如实记录体温、健康状况、人员接触等有关情况，签</w:t>
      </w:r>
      <w:r w:rsidR="00AB18A8">
        <w:rPr>
          <w:rFonts w:ascii="仿宋" w:eastAsia="仿宋" w:hAnsi="仿宋" w:cs="宋体" w:hint="eastAsia"/>
          <w:color w:val="000000" w:themeColor="text1"/>
          <w:kern w:val="0"/>
          <w:sz w:val="30"/>
          <w:szCs w:val="30"/>
        </w:rPr>
        <w:t>订</w:t>
      </w:r>
      <w:r>
        <w:rPr>
          <w:rFonts w:ascii="仿宋" w:eastAsia="仿宋" w:hAnsi="仿宋" w:cs="宋体" w:hint="eastAsia"/>
          <w:color w:val="000000" w:themeColor="text1"/>
          <w:kern w:val="0"/>
          <w:sz w:val="30"/>
          <w:szCs w:val="30"/>
        </w:rPr>
        <w:t>《天津财经大学2022年高水平运动队招生防疫安全考生承诺书》（附后）。务必于报名确认当天入校时出示，在资格审核时交给工作人员。</w:t>
      </w:r>
    </w:p>
    <w:p w:rsidR="00FC67AE" w:rsidRDefault="003A198E" w:rsidP="00162517">
      <w:pPr>
        <w:widowControl/>
        <w:spacing w:line="270" w:lineRule="atLeast"/>
        <w:ind w:firstLine="709"/>
        <w:rPr>
          <w:rFonts w:ascii="仿宋" w:eastAsia="仿宋" w:hAnsi="仿宋" w:cs="宋体"/>
          <w:color w:val="000000" w:themeColor="text1"/>
          <w:kern w:val="0"/>
          <w:sz w:val="30"/>
          <w:szCs w:val="30"/>
        </w:rPr>
      </w:pPr>
      <w:r>
        <w:rPr>
          <w:rFonts w:ascii="仿宋" w:eastAsia="仿宋" w:hAnsi="仿宋" w:cs="宋体"/>
          <w:color w:val="000000" w:themeColor="text1"/>
          <w:kern w:val="0"/>
          <w:sz w:val="30"/>
          <w:szCs w:val="30"/>
        </w:rPr>
        <w:t>2.</w:t>
      </w:r>
      <w:r>
        <w:rPr>
          <w:rFonts w:ascii="仿宋" w:eastAsia="仿宋" w:hAnsi="仿宋" w:cs="宋体" w:hint="eastAsia"/>
          <w:color w:val="000000" w:themeColor="text1"/>
          <w:kern w:val="0"/>
          <w:sz w:val="30"/>
          <w:szCs w:val="30"/>
        </w:rPr>
        <w:t>考生须</w:t>
      </w:r>
      <w:r w:rsidR="00162517">
        <w:rPr>
          <w:rFonts w:ascii="仿宋" w:eastAsia="仿宋" w:hAnsi="仿宋" w:cs="宋体" w:hint="eastAsia"/>
          <w:color w:val="000000" w:themeColor="text1"/>
          <w:kern w:val="0"/>
          <w:sz w:val="30"/>
          <w:szCs w:val="30"/>
        </w:rPr>
        <w:t>提前</w:t>
      </w:r>
      <w:r>
        <w:rPr>
          <w:rFonts w:ascii="仿宋" w:eastAsia="仿宋" w:hAnsi="仿宋" w:cs="宋体" w:hint="eastAsia"/>
          <w:color w:val="000000" w:themeColor="text1"/>
          <w:kern w:val="0"/>
          <w:sz w:val="30"/>
          <w:szCs w:val="30"/>
        </w:rPr>
        <w:t>申请并每日更新</w:t>
      </w:r>
      <w:r w:rsidR="00CD485B">
        <w:rPr>
          <w:rFonts w:ascii="仿宋" w:eastAsia="仿宋" w:hAnsi="仿宋" w:cs="宋体" w:hint="eastAsia"/>
          <w:color w:val="000000" w:themeColor="text1"/>
          <w:kern w:val="0"/>
          <w:sz w:val="30"/>
          <w:szCs w:val="30"/>
        </w:rPr>
        <w:t>、记录“天津健康码”</w:t>
      </w:r>
      <w:r>
        <w:rPr>
          <w:rFonts w:ascii="仿宋" w:eastAsia="仿宋" w:hAnsi="仿宋" w:cs="宋体" w:hint="eastAsia"/>
          <w:color w:val="000000" w:themeColor="text1"/>
          <w:kern w:val="0"/>
          <w:sz w:val="30"/>
          <w:szCs w:val="30"/>
        </w:rPr>
        <w:t>状态。考生持有</w:t>
      </w:r>
      <w:proofErr w:type="gramStart"/>
      <w:r>
        <w:rPr>
          <w:rFonts w:ascii="仿宋" w:eastAsia="仿宋" w:hAnsi="仿宋" w:cs="宋体"/>
          <w:color w:val="000000" w:themeColor="text1"/>
          <w:kern w:val="0"/>
          <w:sz w:val="30"/>
          <w:szCs w:val="30"/>
        </w:rPr>
        <w:t>“</w:t>
      </w:r>
      <w:r>
        <w:rPr>
          <w:rFonts w:ascii="仿宋" w:eastAsia="仿宋" w:hAnsi="仿宋" w:cs="宋体" w:hint="eastAsia"/>
          <w:color w:val="000000" w:themeColor="text1"/>
          <w:kern w:val="0"/>
          <w:sz w:val="30"/>
          <w:szCs w:val="30"/>
        </w:rPr>
        <w:t>天津健康码</w:t>
      </w:r>
      <w:r>
        <w:rPr>
          <w:rFonts w:ascii="仿宋" w:eastAsia="仿宋" w:hAnsi="仿宋" w:cs="宋体"/>
          <w:color w:val="000000" w:themeColor="text1"/>
          <w:kern w:val="0"/>
          <w:sz w:val="30"/>
          <w:szCs w:val="30"/>
        </w:rPr>
        <w:t>”</w:t>
      </w:r>
      <w:r>
        <w:rPr>
          <w:rFonts w:ascii="仿宋" w:eastAsia="仿宋" w:hAnsi="仿宋" w:cs="宋体" w:hint="eastAsia"/>
          <w:color w:val="000000" w:themeColor="text1"/>
          <w:kern w:val="0"/>
          <w:sz w:val="30"/>
          <w:szCs w:val="30"/>
        </w:rPr>
        <w:t>绿码扫</w:t>
      </w:r>
      <w:r w:rsidR="00CD485B">
        <w:rPr>
          <w:rFonts w:ascii="仿宋" w:eastAsia="仿宋" w:hAnsi="仿宋" w:cs="宋体" w:hint="eastAsia"/>
          <w:color w:val="000000" w:themeColor="text1"/>
          <w:kern w:val="0"/>
          <w:sz w:val="30"/>
          <w:szCs w:val="30"/>
        </w:rPr>
        <w:t>描</w:t>
      </w:r>
      <w:proofErr w:type="gramEnd"/>
      <w:r>
        <w:rPr>
          <w:rFonts w:ascii="仿宋" w:eastAsia="仿宋" w:hAnsi="仿宋" w:cs="宋体" w:hint="eastAsia"/>
          <w:color w:val="000000" w:themeColor="text1"/>
          <w:kern w:val="0"/>
          <w:sz w:val="30"/>
          <w:szCs w:val="30"/>
        </w:rPr>
        <w:t>天津财经大学场所码，</w:t>
      </w:r>
      <w:r w:rsidR="00CD485B">
        <w:rPr>
          <w:rFonts w:ascii="仿宋" w:eastAsia="仿宋" w:hAnsi="仿宋" w:cs="宋体" w:hint="eastAsia"/>
          <w:color w:val="000000" w:themeColor="text1"/>
          <w:kern w:val="0"/>
          <w:sz w:val="30"/>
          <w:szCs w:val="30"/>
        </w:rPr>
        <w:t>持</w:t>
      </w:r>
      <w:r>
        <w:rPr>
          <w:rFonts w:ascii="仿宋" w:eastAsia="仿宋" w:hAnsi="仿宋" w:cs="宋体" w:hint="eastAsia"/>
          <w:color w:val="000000" w:themeColor="text1"/>
          <w:kern w:val="0"/>
          <w:sz w:val="30"/>
          <w:szCs w:val="30"/>
        </w:rPr>
        <w:t>48小时内核酸检测阴性证明</w:t>
      </w:r>
      <w:r w:rsidR="00FA087C">
        <w:rPr>
          <w:rFonts w:ascii="仿宋" w:eastAsia="仿宋" w:hAnsi="仿宋" w:cs="宋体" w:hint="eastAsia"/>
          <w:color w:val="000000" w:themeColor="text1"/>
          <w:kern w:val="0"/>
          <w:sz w:val="30"/>
          <w:szCs w:val="30"/>
        </w:rPr>
        <w:t>，</w:t>
      </w:r>
      <w:bookmarkStart w:id="0" w:name="_GoBack"/>
      <w:bookmarkEnd w:id="0"/>
      <w:r w:rsidR="00FA087C" w:rsidRPr="00AB18A8">
        <w:rPr>
          <w:rFonts w:ascii="仿宋" w:eastAsia="仿宋" w:hAnsi="仿宋" w:cs="宋体" w:hint="eastAsia"/>
          <w:color w:val="000000" w:themeColor="text1"/>
          <w:kern w:val="0"/>
          <w:sz w:val="30"/>
          <w:szCs w:val="30"/>
        </w:rPr>
        <w:t>查验通信大数据行程卡</w:t>
      </w:r>
      <w:r>
        <w:rPr>
          <w:rFonts w:ascii="仿宋" w:eastAsia="仿宋" w:hAnsi="仿宋" w:cs="宋体" w:hint="eastAsia"/>
          <w:color w:val="000000" w:themeColor="text1"/>
          <w:kern w:val="0"/>
          <w:sz w:val="30"/>
          <w:szCs w:val="30"/>
        </w:rPr>
        <w:t>，且体温测量合格方可进入我校</w:t>
      </w:r>
      <w:r w:rsidR="00430CB0">
        <w:rPr>
          <w:rFonts w:ascii="仿宋" w:eastAsia="仿宋" w:hAnsi="仿宋" w:cs="宋体" w:hint="eastAsia"/>
          <w:color w:val="000000" w:themeColor="text1"/>
          <w:kern w:val="0"/>
          <w:sz w:val="30"/>
          <w:szCs w:val="30"/>
        </w:rPr>
        <w:t>，核酸检测阴性证明于当天进入我校时出示，并于报</w:t>
      </w:r>
      <w:r w:rsidR="00CD485B">
        <w:rPr>
          <w:rFonts w:ascii="仿宋" w:eastAsia="仿宋" w:hAnsi="仿宋" w:cs="宋体" w:hint="eastAsia"/>
          <w:color w:val="000000" w:themeColor="text1"/>
          <w:kern w:val="0"/>
          <w:sz w:val="30"/>
          <w:szCs w:val="30"/>
        </w:rPr>
        <w:t>名确认</w:t>
      </w:r>
      <w:r w:rsidR="00430CB0">
        <w:rPr>
          <w:rFonts w:ascii="仿宋" w:eastAsia="仿宋" w:hAnsi="仿宋" w:cs="宋体" w:hint="eastAsia"/>
          <w:color w:val="000000" w:themeColor="text1"/>
          <w:kern w:val="0"/>
          <w:sz w:val="30"/>
          <w:szCs w:val="30"/>
        </w:rPr>
        <w:t>时将复印件交给工作人员。</w:t>
      </w:r>
      <w:r w:rsidRPr="00430CB0">
        <w:rPr>
          <w:rFonts w:ascii="仿宋" w:eastAsia="仿宋" w:hAnsi="仿宋" w:cs="宋体" w:hint="eastAsia"/>
          <w:color w:val="000000" w:themeColor="text1"/>
          <w:kern w:val="0"/>
          <w:sz w:val="30"/>
          <w:szCs w:val="30"/>
        </w:rPr>
        <w:t>无有效核酸阴性证明、天</w:t>
      </w:r>
      <w:r>
        <w:rPr>
          <w:rFonts w:ascii="仿宋" w:eastAsia="仿宋" w:hAnsi="仿宋" w:cs="宋体" w:hint="eastAsia"/>
          <w:color w:val="000000" w:themeColor="text1"/>
          <w:kern w:val="0"/>
          <w:sz w:val="30"/>
          <w:szCs w:val="30"/>
        </w:rPr>
        <w:t>津</w:t>
      </w:r>
      <w:proofErr w:type="gramStart"/>
      <w:r>
        <w:rPr>
          <w:rFonts w:ascii="仿宋" w:eastAsia="仿宋" w:hAnsi="仿宋" w:cs="宋体" w:hint="eastAsia"/>
          <w:color w:val="000000" w:themeColor="text1"/>
          <w:kern w:val="0"/>
          <w:sz w:val="30"/>
          <w:szCs w:val="30"/>
        </w:rPr>
        <w:t>健康码非绿</w:t>
      </w:r>
      <w:proofErr w:type="gramEnd"/>
      <w:r>
        <w:rPr>
          <w:rFonts w:ascii="仿宋" w:eastAsia="仿宋" w:hAnsi="仿宋" w:cs="宋体" w:hint="eastAsia"/>
          <w:color w:val="000000" w:themeColor="text1"/>
          <w:kern w:val="0"/>
          <w:sz w:val="30"/>
          <w:szCs w:val="30"/>
        </w:rPr>
        <w:t>码</w:t>
      </w:r>
      <w:r w:rsidR="008B6CB9">
        <w:rPr>
          <w:rFonts w:ascii="仿宋" w:eastAsia="仿宋" w:hAnsi="仿宋" w:cs="宋体" w:hint="eastAsia"/>
          <w:color w:val="000000" w:themeColor="text1"/>
          <w:kern w:val="0"/>
          <w:sz w:val="30"/>
          <w:szCs w:val="30"/>
        </w:rPr>
        <w:t>、</w:t>
      </w:r>
      <w:r>
        <w:rPr>
          <w:rFonts w:ascii="仿宋" w:eastAsia="仿宋" w:hAnsi="仿宋" w:cs="宋体" w:hint="eastAsia"/>
          <w:color w:val="000000" w:themeColor="text1"/>
          <w:kern w:val="0"/>
          <w:sz w:val="30"/>
          <w:szCs w:val="30"/>
        </w:rPr>
        <w:t>体温测量不合格</w:t>
      </w:r>
      <w:r w:rsidR="008B6CB9">
        <w:rPr>
          <w:rFonts w:ascii="仿宋" w:eastAsia="仿宋" w:hAnsi="仿宋" w:cs="宋体" w:hint="eastAsia"/>
          <w:color w:val="000000" w:themeColor="text1"/>
          <w:kern w:val="0"/>
          <w:sz w:val="30"/>
          <w:szCs w:val="30"/>
        </w:rPr>
        <w:t>以及承诺书中所示不能</w:t>
      </w:r>
      <w:r w:rsidR="00164440">
        <w:rPr>
          <w:rFonts w:ascii="仿宋" w:eastAsia="仿宋" w:hAnsi="仿宋" w:cs="宋体" w:hint="eastAsia"/>
          <w:color w:val="000000" w:themeColor="text1"/>
          <w:kern w:val="0"/>
          <w:sz w:val="30"/>
          <w:szCs w:val="30"/>
        </w:rPr>
        <w:t>入校</w:t>
      </w:r>
      <w:r w:rsidR="008B6CB9">
        <w:rPr>
          <w:rFonts w:ascii="仿宋" w:eastAsia="仿宋" w:hAnsi="仿宋" w:cs="宋体" w:hint="eastAsia"/>
          <w:color w:val="000000" w:themeColor="text1"/>
          <w:kern w:val="0"/>
          <w:sz w:val="30"/>
          <w:szCs w:val="30"/>
        </w:rPr>
        <w:t>情形的</w:t>
      </w:r>
      <w:r>
        <w:rPr>
          <w:rFonts w:ascii="仿宋" w:eastAsia="仿宋" w:hAnsi="仿宋" w:cs="宋体" w:hint="eastAsia"/>
          <w:color w:val="000000" w:themeColor="text1"/>
          <w:kern w:val="0"/>
          <w:sz w:val="30"/>
          <w:szCs w:val="30"/>
        </w:rPr>
        <w:t>考生均不能进入我校。</w:t>
      </w:r>
    </w:p>
    <w:p w:rsidR="00FC67AE" w:rsidRDefault="003A198E">
      <w:pPr>
        <w:widowControl/>
        <w:spacing w:line="270" w:lineRule="atLeast"/>
        <w:ind w:firstLine="709"/>
        <w:rPr>
          <w:rFonts w:ascii="仿宋" w:eastAsia="仿宋" w:hAnsi="仿宋" w:cs="宋体"/>
          <w:color w:val="000000" w:themeColor="text1"/>
          <w:kern w:val="0"/>
          <w:sz w:val="30"/>
          <w:szCs w:val="30"/>
        </w:rPr>
      </w:pPr>
      <w:r>
        <w:rPr>
          <w:rFonts w:ascii="仿宋" w:eastAsia="仿宋" w:hAnsi="仿宋" w:cs="宋体"/>
          <w:color w:val="000000" w:themeColor="text1"/>
          <w:kern w:val="0"/>
          <w:sz w:val="30"/>
          <w:szCs w:val="30"/>
          <w:shd w:val="clear" w:color="auto" w:fill="FFFFFF" w:themeFill="background1"/>
        </w:rPr>
        <w:t>3.</w:t>
      </w:r>
      <w:r w:rsidR="002C45E6" w:rsidRPr="002C45E6">
        <w:rPr>
          <w:rFonts w:ascii="仿宋" w:eastAsia="仿宋" w:hAnsi="仿宋" w:cs="宋体" w:hint="eastAsia"/>
          <w:color w:val="000000" w:themeColor="text1"/>
          <w:kern w:val="0"/>
          <w:sz w:val="30"/>
          <w:szCs w:val="30"/>
        </w:rPr>
        <w:t>根据天津市疫情防控要求，请密切关注</w:t>
      </w:r>
      <w:proofErr w:type="gramStart"/>
      <w:r w:rsidR="002C45E6" w:rsidRPr="002C45E6">
        <w:rPr>
          <w:rFonts w:ascii="仿宋" w:eastAsia="仿宋" w:hAnsi="仿宋" w:cs="宋体" w:hint="eastAsia"/>
          <w:color w:val="000000" w:themeColor="text1"/>
          <w:kern w:val="0"/>
          <w:sz w:val="30"/>
          <w:szCs w:val="30"/>
        </w:rPr>
        <w:t>微信公众号</w:t>
      </w:r>
      <w:proofErr w:type="gramEnd"/>
      <w:r w:rsidR="002C45E6" w:rsidRPr="002C45E6">
        <w:rPr>
          <w:rFonts w:ascii="仿宋" w:eastAsia="仿宋" w:hAnsi="仿宋" w:cs="宋体" w:hint="eastAsia"/>
          <w:color w:val="000000" w:themeColor="text1"/>
          <w:kern w:val="0"/>
          <w:sz w:val="30"/>
          <w:szCs w:val="30"/>
        </w:rPr>
        <w:t>“津云”对排查管控范围的更新，并严格按照管控政策、管理方式执行。</w:t>
      </w:r>
      <w:r>
        <w:rPr>
          <w:rFonts w:ascii="仿宋" w:eastAsia="仿宋" w:hAnsi="仿宋" w:cs="宋体" w:hint="eastAsia"/>
          <w:color w:val="000000" w:themeColor="text1"/>
          <w:kern w:val="0"/>
          <w:sz w:val="30"/>
          <w:szCs w:val="30"/>
        </w:rPr>
        <w:t>请考生随时关注当地疫情变化、风险地区调整等信息。</w:t>
      </w:r>
    </w:p>
    <w:p w:rsidR="00FC67AE" w:rsidRDefault="003A198E">
      <w:pPr>
        <w:widowControl/>
        <w:spacing w:line="270" w:lineRule="atLeast"/>
        <w:ind w:firstLine="709"/>
        <w:rPr>
          <w:rFonts w:ascii="仿宋" w:eastAsia="仿宋" w:hAnsi="仿宋" w:cs="宋体"/>
          <w:color w:val="000000" w:themeColor="text1"/>
          <w:kern w:val="0"/>
          <w:sz w:val="30"/>
          <w:szCs w:val="30"/>
        </w:rPr>
      </w:pPr>
      <w:r>
        <w:rPr>
          <w:rFonts w:ascii="仿宋" w:eastAsia="仿宋" w:hAnsi="仿宋" w:cs="宋体" w:hint="eastAsia"/>
          <w:color w:val="000000" w:themeColor="text1"/>
          <w:kern w:val="0"/>
          <w:sz w:val="30"/>
          <w:szCs w:val="30"/>
        </w:rPr>
        <w:t>4.疫情防控的要求将依照天津及各地的疫情响应级别及风险程度的变化而随时调整，请及时关注</w:t>
      </w:r>
      <w:r w:rsidR="004911D5">
        <w:rPr>
          <w:rFonts w:ascii="仿宋" w:eastAsia="仿宋" w:hAnsi="仿宋" w:cs="宋体" w:hint="eastAsia"/>
          <w:color w:val="000000" w:themeColor="text1"/>
          <w:kern w:val="0"/>
          <w:sz w:val="30"/>
          <w:szCs w:val="30"/>
        </w:rPr>
        <w:t>报名系统和</w:t>
      </w:r>
      <w:r>
        <w:rPr>
          <w:rFonts w:ascii="仿宋" w:eastAsia="仿宋" w:hAnsi="仿宋" w:cs="宋体" w:hint="eastAsia"/>
          <w:color w:val="000000" w:themeColor="text1"/>
          <w:kern w:val="0"/>
          <w:sz w:val="30"/>
          <w:szCs w:val="30"/>
        </w:rPr>
        <w:t>天津财经大学招生网（</w:t>
      </w:r>
      <w:r>
        <w:rPr>
          <w:rFonts w:ascii="仿宋" w:eastAsia="仿宋" w:hAnsi="仿宋" w:cs="宋体"/>
          <w:color w:val="000000" w:themeColor="text1"/>
          <w:kern w:val="0"/>
          <w:sz w:val="30"/>
          <w:szCs w:val="30"/>
        </w:rPr>
        <w:t>http://zhaosheng.tjufe.edu.cn/</w:t>
      </w:r>
      <w:r>
        <w:rPr>
          <w:rFonts w:ascii="仿宋" w:eastAsia="仿宋" w:hAnsi="仿宋" w:cs="宋体" w:hint="eastAsia"/>
          <w:color w:val="000000" w:themeColor="text1"/>
          <w:kern w:val="0"/>
          <w:sz w:val="30"/>
          <w:szCs w:val="30"/>
        </w:rPr>
        <w:t>）。</w:t>
      </w:r>
    </w:p>
    <w:p w:rsidR="008B6CB9" w:rsidRDefault="003A198E">
      <w:pPr>
        <w:widowControl/>
        <w:spacing w:line="270" w:lineRule="atLeast"/>
        <w:ind w:firstLine="709"/>
        <w:rPr>
          <w:rFonts w:ascii="仿宋" w:eastAsia="仿宋" w:hAnsi="仿宋" w:cs="宋体"/>
          <w:color w:val="000000" w:themeColor="text1"/>
          <w:kern w:val="0"/>
          <w:sz w:val="30"/>
          <w:szCs w:val="30"/>
        </w:rPr>
      </w:pPr>
      <w:r>
        <w:rPr>
          <w:rFonts w:ascii="仿宋" w:eastAsia="仿宋" w:hAnsi="仿宋" w:cs="宋体" w:hint="eastAsia"/>
          <w:color w:val="000000" w:themeColor="text1"/>
          <w:kern w:val="0"/>
          <w:sz w:val="30"/>
          <w:szCs w:val="30"/>
        </w:rPr>
        <w:lastRenderedPageBreak/>
        <w:t>5.</w:t>
      </w:r>
      <w:r w:rsidR="00C91658">
        <w:rPr>
          <w:rFonts w:ascii="仿宋" w:eastAsia="仿宋" w:hAnsi="仿宋" w:cs="宋体" w:hint="eastAsia"/>
          <w:color w:val="000000" w:themeColor="text1"/>
          <w:kern w:val="0"/>
          <w:sz w:val="30"/>
          <w:szCs w:val="30"/>
        </w:rPr>
        <w:t>报考我校的</w:t>
      </w:r>
      <w:proofErr w:type="gramStart"/>
      <w:r w:rsidR="008B6CB9">
        <w:rPr>
          <w:rFonts w:ascii="仿宋" w:eastAsia="仿宋" w:hAnsi="仿宋" w:cs="宋体" w:hint="eastAsia"/>
          <w:color w:val="000000" w:themeColor="text1"/>
          <w:kern w:val="0"/>
          <w:sz w:val="30"/>
          <w:szCs w:val="30"/>
        </w:rPr>
        <w:t>来津及返津</w:t>
      </w:r>
      <w:proofErr w:type="gramEnd"/>
      <w:r w:rsidR="008B6CB9">
        <w:rPr>
          <w:rFonts w:ascii="仿宋" w:eastAsia="仿宋" w:hAnsi="仿宋" w:cs="宋体" w:hint="eastAsia"/>
          <w:color w:val="000000" w:themeColor="text1"/>
          <w:kern w:val="0"/>
          <w:sz w:val="30"/>
          <w:szCs w:val="30"/>
        </w:rPr>
        <w:t>考生</w:t>
      </w:r>
      <w:r w:rsidR="00C91658">
        <w:rPr>
          <w:rFonts w:ascii="仿宋" w:eastAsia="仿宋" w:hAnsi="仿宋" w:cs="宋体" w:hint="eastAsia"/>
          <w:color w:val="000000" w:themeColor="text1"/>
          <w:kern w:val="0"/>
          <w:sz w:val="30"/>
          <w:szCs w:val="30"/>
        </w:rPr>
        <w:t>抵津后，</w:t>
      </w:r>
      <w:r w:rsidR="008B6CB9">
        <w:rPr>
          <w:rFonts w:ascii="仿宋" w:eastAsia="仿宋" w:hAnsi="仿宋" w:cs="宋体" w:hint="eastAsia"/>
          <w:color w:val="000000" w:themeColor="text1"/>
          <w:kern w:val="0"/>
          <w:sz w:val="30"/>
          <w:szCs w:val="30"/>
        </w:rPr>
        <w:t>须主动向</w:t>
      </w:r>
      <w:r w:rsidR="00B236D6" w:rsidRPr="00AB18A8">
        <w:rPr>
          <w:rFonts w:ascii="仿宋" w:eastAsia="仿宋" w:hAnsi="仿宋" w:cs="宋体" w:hint="eastAsia"/>
          <w:color w:val="000000" w:themeColor="text1"/>
          <w:kern w:val="0"/>
          <w:sz w:val="30"/>
          <w:szCs w:val="30"/>
        </w:rPr>
        <w:t>住所或住宿酒店所属</w:t>
      </w:r>
      <w:r w:rsidR="008B6CB9" w:rsidRPr="00AB18A8">
        <w:rPr>
          <w:rFonts w:ascii="仿宋" w:eastAsia="仿宋" w:hAnsi="仿宋" w:cs="宋体" w:hint="eastAsia"/>
          <w:color w:val="000000" w:themeColor="text1"/>
          <w:kern w:val="0"/>
          <w:sz w:val="30"/>
          <w:szCs w:val="30"/>
        </w:rPr>
        <w:t>社区</w:t>
      </w:r>
      <w:r w:rsidR="00C91658">
        <w:rPr>
          <w:rFonts w:ascii="仿宋" w:eastAsia="仿宋" w:hAnsi="仿宋" w:cs="宋体" w:hint="eastAsia"/>
          <w:color w:val="000000" w:themeColor="text1"/>
          <w:kern w:val="0"/>
          <w:sz w:val="30"/>
          <w:szCs w:val="30"/>
        </w:rPr>
        <w:t>和我校报备。向我校报备的方式</w:t>
      </w:r>
      <w:r w:rsidR="0013635C">
        <w:rPr>
          <w:rFonts w:ascii="仿宋" w:eastAsia="仿宋" w:hAnsi="仿宋" w:cs="宋体" w:hint="eastAsia"/>
          <w:color w:val="000000" w:themeColor="text1"/>
          <w:kern w:val="0"/>
          <w:sz w:val="30"/>
          <w:szCs w:val="30"/>
        </w:rPr>
        <w:t>为</w:t>
      </w:r>
      <w:r w:rsidR="00C91658">
        <w:rPr>
          <w:rFonts w:ascii="仿宋" w:eastAsia="仿宋" w:hAnsi="仿宋" w:cs="宋体" w:hint="eastAsia"/>
          <w:color w:val="000000" w:themeColor="text1"/>
          <w:kern w:val="0"/>
          <w:sz w:val="30"/>
          <w:szCs w:val="30"/>
        </w:rPr>
        <w:t>：</w:t>
      </w:r>
      <w:r w:rsidR="0013635C">
        <w:rPr>
          <w:rFonts w:ascii="仿宋" w:eastAsia="仿宋" w:hAnsi="仿宋" w:cs="宋体" w:hint="eastAsia"/>
          <w:color w:val="000000" w:themeColor="text1"/>
          <w:kern w:val="0"/>
          <w:sz w:val="30"/>
          <w:szCs w:val="30"/>
        </w:rPr>
        <w:t>发送包含有“考生姓名、出发地、所乘交通工具（列车车次、航班班次）、抵津时间、手机电话”等信息的邮件至zhaosheng@tjufe.edu.cn邮箱。</w:t>
      </w:r>
    </w:p>
    <w:p w:rsidR="00FC67AE" w:rsidRDefault="008B6CB9">
      <w:pPr>
        <w:widowControl/>
        <w:spacing w:line="270" w:lineRule="atLeast"/>
        <w:ind w:firstLine="709"/>
        <w:rPr>
          <w:rFonts w:ascii="仿宋" w:eastAsia="仿宋" w:hAnsi="仿宋" w:cs="宋体"/>
          <w:color w:val="000000" w:themeColor="text1"/>
          <w:kern w:val="0"/>
          <w:sz w:val="30"/>
          <w:szCs w:val="30"/>
        </w:rPr>
      </w:pPr>
      <w:r>
        <w:rPr>
          <w:rFonts w:ascii="仿宋" w:eastAsia="仿宋" w:hAnsi="仿宋" w:cs="宋体"/>
          <w:color w:val="000000" w:themeColor="text1"/>
          <w:kern w:val="0"/>
          <w:sz w:val="30"/>
          <w:szCs w:val="30"/>
        </w:rPr>
        <w:t>6</w:t>
      </w:r>
      <w:r>
        <w:rPr>
          <w:rFonts w:ascii="仿宋" w:eastAsia="仿宋" w:hAnsi="仿宋" w:cs="宋体" w:hint="eastAsia"/>
          <w:color w:val="000000" w:themeColor="text1"/>
          <w:kern w:val="0"/>
          <w:sz w:val="30"/>
          <w:szCs w:val="30"/>
        </w:rPr>
        <w:t>.</w:t>
      </w:r>
      <w:r w:rsidR="003A198E">
        <w:rPr>
          <w:rFonts w:ascii="仿宋" w:eastAsia="仿宋" w:hAnsi="仿宋" w:cs="宋体" w:hint="eastAsia"/>
          <w:color w:val="000000" w:themeColor="text1"/>
          <w:kern w:val="0"/>
          <w:sz w:val="30"/>
          <w:szCs w:val="30"/>
        </w:rPr>
        <w:t>校园内实行封闭管理，考生报名确认、专业测试一律由天津财经大学</w:t>
      </w:r>
      <w:r w:rsidR="00620A93">
        <w:rPr>
          <w:rFonts w:ascii="仿宋" w:eastAsia="仿宋" w:hAnsi="仿宋" w:cs="宋体" w:hint="eastAsia"/>
          <w:color w:val="000000" w:themeColor="text1"/>
          <w:kern w:val="0"/>
          <w:sz w:val="30"/>
          <w:szCs w:val="30"/>
        </w:rPr>
        <w:t>艺林路校</w:t>
      </w:r>
      <w:r w:rsidR="003A198E">
        <w:rPr>
          <w:rFonts w:ascii="仿宋" w:eastAsia="仿宋" w:hAnsi="仿宋" w:cs="宋体" w:hint="eastAsia"/>
          <w:color w:val="000000" w:themeColor="text1"/>
          <w:kern w:val="0"/>
          <w:sz w:val="30"/>
          <w:szCs w:val="30"/>
        </w:rPr>
        <w:t>门</w:t>
      </w:r>
      <w:r w:rsidR="00A00B33">
        <w:rPr>
          <w:rFonts w:ascii="仿宋" w:eastAsia="仿宋" w:hAnsi="仿宋" w:cs="宋体" w:hint="eastAsia"/>
          <w:color w:val="000000" w:themeColor="text1"/>
          <w:kern w:val="0"/>
          <w:sz w:val="30"/>
          <w:szCs w:val="30"/>
        </w:rPr>
        <w:t>（见下图）</w:t>
      </w:r>
      <w:r w:rsidR="003A198E">
        <w:rPr>
          <w:rFonts w:ascii="仿宋" w:eastAsia="仿宋" w:hAnsi="仿宋" w:cs="宋体" w:hint="eastAsia"/>
          <w:color w:val="000000" w:themeColor="text1"/>
          <w:kern w:val="0"/>
          <w:sz w:val="30"/>
          <w:szCs w:val="30"/>
        </w:rPr>
        <w:t>办理相关手续后进出。仅允许考生本人进入学校，所有陪考人员及车辆不得进入学校。</w:t>
      </w:r>
    </w:p>
    <w:p w:rsidR="00FC67AE" w:rsidRDefault="008B6CB9">
      <w:pPr>
        <w:widowControl/>
        <w:spacing w:line="270" w:lineRule="atLeast"/>
        <w:ind w:firstLine="709"/>
        <w:rPr>
          <w:rFonts w:ascii="仿宋" w:eastAsia="仿宋" w:hAnsi="仿宋" w:cs="宋体"/>
          <w:color w:val="000000" w:themeColor="text1"/>
          <w:kern w:val="0"/>
          <w:sz w:val="32"/>
          <w:szCs w:val="32"/>
        </w:rPr>
      </w:pPr>
      <w:r>
        <w:rPr>
          <w:rFonts w:ascii="仿宋" w:eastAsia="仿宋" w:hAnsi="仿宋" w:cs="宋体" w:hint="eastAsia"/>
          <w:color w:val="000000" w:themeColor="text1"/>
          <w:kern w:val="0"/>
          <w:sz w:val="30"/>
          <w:szCs w:val="30"/>
        </w:rPr>
        <w:t>7.</w:t>
      </w:r>
      <w:r w:rsidR="003A198E">
        <w:rPr>
          <w:rFonts w:ascii="仿宋" w:eastAsia="仿宋" w:hAnsi="仿宋" w:cs="宋体" w:hint="eastAsia"/>
          <w:color w:val="000000" w:themeColor="text1"/>
          <w:kern w:val="0"/>
          <w:sz w:val="30"/>
          <w:szCs w:val="30"/>
        </w:rPr>
        <w:t>考生须服从现场工作人员管理及防疫工作安排，校园内、考试场馆内不得随意走动。</w:t>
      </w:r>
      <w:proofErr w:type="gramStart"/>
      <w:r w:rsidR="003A198E">
        <w:rPr>
          <w:rFonts w:ascii="仿宋" w:eastAsia="仿宋" w:hAnsi="仿宋" w:cs="宋体" w:hint="eastAsia"/>
          <w:color w:val="000000" w:themeColor="text1"/>
          <w:kern w:val="0"/>
          <w:sz w:val="30"/>
          <w:szCs w:val="30"/>
        </w:rPr>
        <w:t>候考时</w:t>
      </w:r>
      <w:proofErr w:type="gramEnd"/>
      <w:r w:rsidR="003A198E">
        <w:rPr>
          <w:rFonts w:ascii="仿宋" w:eastAsia="仿宋" w:hAnsi="仿宋" w:cs="宋体" w:hint="eastAsia"/>
          <w:color w:val="000000" w:themeColor="text1"/>
          <w:kern w:val="0"/>
          <w:sz w:val="30"/>
          <w:szCs w:val="30"/>
        </w:rPr>
        <w:t>，考生之间空间间隔保持</w:t>
      </w:r>
      <w:r w:rsidR="003A198E" w:rsidRPr="00AB18A8">
        <w:rPr>
          <w:rFonts w:ascii="仿宋" w:eastAsia="仿宋" w:hAnsi="仿宋" w:cs="宋体" w:hint="eastAsia"/>
          <w:color w:val="000000" w:themeColor="text1"/>
          <w:kern w:val="0"/>
          <w:sz w:val="30"/>
          <w:szCs w:val="30"/>
        </w:rPr>
        <w:t>1</w:t>
      </w:r>
      <w:r w:rsidR="00B236D6" w:rsidRPr="00AB18A8">
        <w:rPr>
          <w:rFonts w:ascii="仿宋" w:eastAsia="仿宋" w:hAnsi="仿宋" w:cs="宋体"/>
          <w:color w:val="000000" w:themeColor="text1"/>
          <w:kern w:val="0"/>
          <w:sz w:val="30"/>
          <w:szCs w:val="30"/>
        </w:rPr>
        <w:t>.5</w:t>
      </w:r>
      <w:r w:rsidR="003A198E" w:rsidRPr="00AB18A8">
        <w:rPr>
          <w:rFonts w:ascii="仿宋" w:eastAsia="仿宋" w:hAnsi="仿宋" w:cs="宋体" w:hint="eastAsia"/>
          <w:color w:val="000000" w:themeColor="text1"/>
          <w:kern w:val="0"/>
          <w:sz w:val="30"/>
          <w:szCs w:val="30"/>
        </w:rPr>
        <w:t>米</w:t>
      </w:r>
      <w:r w:rsidR="003A198E">
        <w:rPr>
          <w:rFonts w:ascii="仿宋" w:eastAsia="仿宋" w:hAnsi="仿宋" w:cs="宋体" w:hint="eastAsia"/>
          <w:color w:val="000000" w:themeColor="text1"/>
          <w:kern w:val="0"/>
          <w:sz w:val="30"/>
          <w:szCs w:val="30"/>
        </w:rPr>
        <w:t>以上，考生之间避免近距离接触交流。除身份验证、上场考试摘掉口罩外，原则上全程佩戴口罩。考生考试结束后应迅速由指定校门离开考点，减少人员聚集。</w:t>
      </w:r>
    </w:p>
    <w:p w:rsidR="00FC67AE" w:rsidRDefault="00A00B33">
      <w:pPr>
        <w:widowControl/>
        <w:spacing w:line="270" w:lineRule="atLeast"/>
        <w:ind w:firstLine="709"/>
        <w:rPr>
          <w:rFonts w:ascii="仿宋" w:eastAsia="仿宋" w:hAnsi="仿宋" w:cs="宋体"/>
          <w:color w:val="0070C0"/>
          <w:kern w:val="0"/>
          <w:sz w:val="32"/>
          <w:szCs w:val="32"/>
        </w:rPr>
      </w:pPr>
      <w:r>
        <w:rPr>
          <w:rFonts w:ascii="仿宋" w:eastAsia="仿宋" w:hAnsi="仿宋" w:cs="宋体" w:hint="eastAsia"/>
          <w:noProof/>
          <w:color w:val="000000" w:themeColor="text1"/>
          <w:kern w:val="0"/>
          <w:sz w:val="30"/>
          <w:szCs w:val="30"/>
        </w:rPr>
        <w:drawing>
          <wp:inline distT="0" distB="0" distL="0" distR="0">
            <wp:extent cx="4473850" cy="2524125"/>
            <wp:effectExtent l="19050" t="0" r="2900" b="0"/>
            <wp:docPr id="2" name="图片 1" descr="C:\Users\fwb\Desktop\微信图片_20220223125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b\Desktop\微信图片_20220223125253.png"/>
                    <pic:cNvPicPr>
                      <a:picLocks noChangeAspect="1" noChangeArrowheads="1"/>
                    </pic:cNvPicPr>
                  </pic:nvPicPr>
                  <pic:blipFill>
                    <a:blip r:embed="rId6" cstate="print"/>
                    <a:srcRect/>
                    <a:stretch>
                      <a:fillRect/>
                    </a:stretch>
                  </pic:blipFill>
                  <pic:spPr bwMode="auto">
                    <a:xfrm>
                      <a:off x="0" y="0"/>
                      <a:ext cx="4473850" cy="2524125"/>
                    </a:xfrm>
                    <a:prstGeom prst="rect">
                      <a:avLst/>
                    </a:prstGeom>
                    <a:noFill/>
                    <a:ln w="9525">
                      <a:noFill/>
                      <a:miter lim="800000"/>
                      <a:headEnd/>
                      <a:tailEnd/>
                    </a:ln>
                  </pic:spPr>
                </pic:pic>
              </a:graphicData>
            </a:graphic>
          </wp:inline>
        </w:drawing>
      </w:r>
    </w:p>
    <w:p w:rsidR="00FC67AE" w:rsidRDefault="00FC67AE">
      <w:pPr>
        <w:widowControl/>
        <w:spacing w:line="270" w:lineRule="atLeast"/>
        <w:ind w:firstLine="709"/>
        <w:rPr>
          <w:rFonts w:ascii="仿宋" w:eastAsia="仿宋" w:hAnsi="仿宋" w:cs="宋体"/>
          <w:color w:val="0070C0"/>
          <w:kern w:val="0"/>
          <w:sz w:val="32"/>
          <w:szCs w:val="32"/>
        </w:rPr>
      </w:pPr>
    </w:p>
    <w:p w:rsidR="00164440" w:rsidRDefault="00164440">
      <w:pPr>
        <w:widowControl/>
        <w:spacing w:line="270" w:lineRule="atLeast"/>
        <w:ind w:firstLine="709"/>
        <w:rPr>
          <w:rFonts w:ascii="仿宋" w:eastAsia="仿宋" w:hAnsi="仿宋" w:cs="宋体"/>
          <w:color w:val="0070C0"/>
          <w:kern w:val="0"/>
          <w:sz w:val="32"/>
          <w:szCs w:val="32"/>
        </w:rPr>
      </w:pPr>
    </w:p>
    <w:p w:rsidR="00164440" w:rsidRDefault="00164440">
      <w:pPr>
        <w:widowControl/>
        <w:spacing w:line="270" w:lineRule="atLeast"/>
        <w:ind w:firstLine="709"/>
        <w:rPr>
          <w:rFonts w:ascii="仿宋" w:eastAsia="仿宋" w:hAnsi="仿宋" w:cs="宋体"/>
          <w:color w:val="0070C0"/>
          <w:kern w:val="0"/>
          <w:sz w:val="32"/>
          <w:szCs w:val="32"/>
        </w:rPr>
      </w:pPr>
    </w:p>
    <w:p w:rsidR="00FC67AE" w:rsidRDefault="003A198E">
      <w:pPr>
        <w:snapToGrid w:val="0"/>
        <w:spacing w:line="600" w:lineRule="exact"/>
        <w:jc w:val="center"/>
        <w:rPr>
          <w:rFonts w:ascii="方正小标宋_GBK" w:eastAsia="方正小标宋_GBK" w:hAnsi="宋体" w:cs="宋体"/>
          <w:color w:val="000000" w:themeColor="text1"/>
          <w:kern w:val="0"/>
          <w:sz w:val="44"/>
          <w:szCs w:val="44"/>
        </w:rPr>
      </w:pPr>
      <w:r>
        <w:rPr>
          <w:rFonts w:ascii="方正小标宋_GBK" w:eastAsia="方正小标宋_GBK" w:hAnsi="宋体" w:cs="宋体" w:hint="eastAsia"/>
          <w:color w:val="000000" w:themeColor="text1"/>
          <w:kern w:val="0"/>
          <w:sz w:val="44"/>
          <w:szCs w:val="44"/>
        </w:rPr>
        <w:lastRenderedPageBreak/>
        <w:t>天津财经大学202</w:t>
      </w:r>
      <w:r>
        <w:rPr>
          <w:rFonts w:ascii="方正小标宋_GBK" w:eastAsia="方正小标宋_GBK" w:hAnsi="宋体" w:cs="宋体"/>
          <w:color w:val="000000" w:themeColor="text1"/>
          <w:kern w:val="0"/>
          <w:sz w:val="44"/>
          <w:szCs w:val="44"/>
        </w:rPr>
        <w:t>2</w:t>
      </w:r>
      <w:r>
        <w:rPr>
          <w:rFonts w:ascii="方正小标宋_GBK" w:eastAsia="方正小标宋_GBK" w:hAnsi="宋体" w:cs="宋体" w:hint="eastAsia"/>
          <w:color w:val="000000" w:themeColor="text1"/>
          <w:kern w:val="0"/>
          <w:sz w:val="44"/>
          <w:szCs w:val="44"/>
        </w:rPr>
        <w:t>年高水平运动队招生</w:t>
      </w:r>
    </w:p>
    <w:p w:rsidR="00FC67AE" w:rsidRDefault="003A198E">
      <w:pPr>
        <w:snapToGrid w:val="0"/>
        <w:spacing w:line="600" w:lineRule="exact"/>
        <w:jc w:val="center"/>
        <w:rPr>
          <w:rFonts w:ascii="方正小标宋_GBK" w:eastAsia="方正小标宋_GBK" w:hAnsi="宋体" w:cs="宋体"/>
          <w:color w:val="000000" w:themeColor="text1"/>
          <w:kern w:val="0"/>
          <w:sz w:val="44"/>
          <w:szCs w:val="44"/>
        </w:rPr>
      </w:pPr>
      <w:r>
        <w:rPr>
          <w:rFonts w:ascii="方正小标宋_GBK" w:eastAsia="方正小标宋_GBK" w:hAnsi="宋体" w:cs="宋体" w:hint="eastAsia"/>
          <w:color w:val="000000" w:themeColor="text1"/>
          <w:kern w:val="0"/>
          <w:sz w:val="44"/>
          <w:szCs w:val="44"/>
        </w:rPr>
        <w:t>防疫安全考生承诺书</w:t>
      </w:r>
    </w:p>
    <w:p w:rsidR="00FC67AE" w:rsidRDefault="00FC67AE">
      <w:pPr>
        <w:snapToGrid w:val="0"/>
        <w:spacing w:line="600" w:lineRule="exact"/>
        <w:jc w:val="center"/>
        <w:rPr>
          <w:rFonts w:ascii="宋体" w:hAnsi="宋体" w:cs="楷体"/>
          <w:b/>
          <w:bCs/>
          <w:color w:val="000000" w:themeColor="text1"/>
          <w:spacing w:val="-8"/>
          <w:sz w:val="32"/>
          <w:szCs w:val="32"/>
        </w:rPr>
      </w:pPr>
    </w:p>
    <w:p w:rsidR="00FC67AE" w:rsidRPr="00D432A5" w:rsidRDefault="003A198E" w:rsidP="00D432A5">
      <w:pPr>
        <w:snapToGrid w:val="0"/>
        <w:ind w:firstLine="482"/>
        <w:jc w:val="left"/>
        <w:rPr>
          <w:rFonts w:ascii="仿宋_GB2312" w:eastAsia="仿宋_GB2312" w:hAnsi="仿宋" w:cs="宋体"/>
          <w:color w:val="000000" w:themeColor="text1"/>
          <w:kern w:val="0"/>
          <w:sz w:val="24"/>
          <w:szCs w:val="24"/>
        </w:rPr>
      </w:pPr>
      <w:r w:rsidRPr="00D432A5">
        <w:rPr>
          <w:rFonts w:ascii="仿宋_GB2312" w:eastAsia="仿宋_GB2312" w:hAnsi="仿宋" w:cs="宋体" w:hint="eastAsia"/>
          <w:color w:val="000000" w:themeColor="text1"/>
          <w:kern w:val="0"/>
          <w:sz w:val="24"/>
          <w:szCs w:val="24"/>
        </w:rPr>
        <w:t>为共同做好防疫安全工作，本人郑重承诺如下：</w:t>
      </w:r>
    </w:p>
    <w:p w:rsidR="00FC67AE" w:rsidRPr="00D432A5" w:rsidRDefault="003A198E" w:rsidP="00D432A5">
      <w:pPr>
        <w:widowControl/>
        <w:ind w:firstLine="482"/>
        <w:jc w:val="left"/>
        <w:rPr>
          <w:rFonts w:ascii="仿宋_GB2312" w:eastAsia="仿宋_GB2312" w:hAnsi="仿宋" w:cs="宋体"/>
          <w:color w:val="000000" w:themeColor="text1"/>
          <w:kern w:val="0"/>
          <w:sz w:val="24"/>
          <w:szCs w:val="24"/>
        </w:rPr>
      </w:pPr>
      <w:r w:rsidRPr="00D432A5">
        <w:rPr>
          <w:rFonts w:ascii="仿宋_GB2312" w:eastAsia="仿宋_GB2312" w:hAnsi="仿宋" w:cs="宋体" w:hint="eastAsia"/>
          <w:color w:val="000000" w:themeColor="text1"/>
          <w:kern w:val="0"/>
          <w:sz w:val="24"/>
          <w:szCs w:val="24"/>
        </w:rPr>
        <w:t>1、我已知悉《天津财经大学2022年高水平运动队招生防疫安全须知》全部内容，并保证严格按照所述内容执行。</w:t>
      </w:r>
    </w:p>
    <w:p w:rsidR="00D432A5" w:rsidRPr="00D432A5" w:rsidRDefault="003A198E" w:rsidP="00D432A5">
      <w:pPr>
        <w:ind w:firstLine="482"/>
        <w:rPr>
          <w:rFonts w:ascii="仿宋_GB2312" w:eastAsia="仿宋_GB2312"/>
          <w:sz w:val="24"/>
          <w:szCs w:val="24"/>
        </w:rPr>
      </w:pPr>
      <w:r w:rsidRPr="00D432A5">
        <w:rPr>
          <w:rFonts w:ascii="仿宋_GB2312" w:eastAsia="仿宋_GB2312" w:hAnsi="仿宋" w:cs="宋体" w:hint="eastAsia"/>
          <w:color w:val="000000" w:themeColor="text1"/>
          <w:kern w:val="0"/>
          <w:sz w:val="24"/>
          <w:szCs w:val="24"/>
        </w:rPr>
        <w:t>2、</w:t>
      </w:r>
      <w:r w:rsidR="00D432A5" w:rsidRPr="00D432A5">
        <w:rPr>
          <w:rFonts w:ascii="仿宋_GB2312" w:eastAsia="仿宋_GB2312" w:hAnsi="仿宋" w:cs="宋体" w:hint="eastAsia"/>
          <w:color w:val="000000" w:themeColor="text1"/>
          <w:kern w:val="0"/>
          <w:sz w:val="24"/>
          <w:szCs w:val="24"/>
        </w:rPr>
        <w:t>若</w:t>
      </w:r>
      <w:r w:rsidR="00D432A5" w:rsidRPr="00D432A5">
        <w:rPr>
          <w:rFonts w:ascii="仿宋_GB2312" w:eastAsia="仿宋_GB2312" w:hint="eastAsia"/>
          <w:sz w:val="24"/>
          <w:szCs w:val="24"/>
        </w:rPr>
        <w:t>有以下情况将不进入学校：</w:t>
      </w:r>
    </w:p>
    <w:p w:rsidR="00D432A5" w:rsidRPr="00D432A5" w:rsidRDefault="00D432A5" w:rsidP="00D432A5">
      <w:pPr>
        <w:ind w:firstLineChars="200" w:firstLine="480"/>
        <w:rPr>
          <w:rFonts w:ascii="仿宋_GB2312" w:eastAsia="仿宋_GB2312"/>
          <w:sz w:val="24"/>
          <w:szCs w:val="24"/>
        </w:rPr>
      </w:pPr>
      <w:r w:rsidRPr="00D432A5">
        <w:rPr>
          <w:rFonts w:ascii="仿宋_GB2312" w:eastAsia="仿宋_GB2312" w:hint="eastAsia"/>
          <w:sz w:val="24"/>
          <w:szCs w:val="24"/>
        </w:rPr>
        <w:t>（1）具有天津市防控指挥部确定的重点排查管控地区（以津</w:t>
      </w:r>
      <w:proofErr w:type="gramStart"/>
      <w:r w:rsidRPr="00D432A5">
        <w:rPr>
          <w:rFonts w:ascii="仿宋_GB2312" w:eastAsia="仿宋_GB2312" w:hint="eastAsia"/>
          <w:sz w:val="24"/>
          <w:szCs w:val="24"/>
        </w:rPr>
        <w:t>云最新</w:t>
      </w:r>
      <w:proofErr w:type="gramEnd"/>
      <w:r w:rsidRPr="00D432A5">
        <w:rPr>
          <w:rFonts w:ascii="仿宋_GB2312" w:eastAsia="仿宋_GB2312" w:hint="eastAsia"/>
          <w:sz w:val="24"/>
          <w:szCs w:val="24"/>
        </w:rPr>
        <w:t>更新发布信息为准，含陆路口岸城市等）旅居史且未完成相应健康管理的考生；抵津前14日内，具有高中风险地区和高中风险区所在县（市、区、旗、直辖市为所在区）旅居史的考生；抵津前14日内，具有1例溯源不清或来源不明的本土新冠病毒感染者的县（市、区、旗、直辖市为所在区）旅居史的考生。</w:t>
      </w:r>
    </w:p>
    <w:p w:rsidR="00D432A5" w:rsidRPr="00D432A5" w:rsidRDefault="00D432A5" w:rsidP="00D432A5">
      <w:pPr>
        <w:ind w:firstLineChars="200" w:firstLine="480"/>
        <w:rPr>
          <w:rFonts w:ascii="仿宋_GB2312" w:eastAsia="仿宋_GB2312"/>
          <w:sz w:val="24"/>
          <w:szCs w:val="24"/>
        </w:rPr>
      </w:pPr>
      <w:r w:rsidRPr="00D432A5">
        <w:rPr>
          <w:rFonts w:ascii="仿宋_GB2312" w:eastAsia="仿宋_GB2312" w:hint="eastAsia"/>
          <w:sz w:val="24"/>
          <w:szCs w:val="24"/>
        </w:rPr>
        <w:t>（2）本人或共同生活的家庭成员为尚处于隔离管理或居家医学观察期内的确诊病例、无症状感染者、疑似病例，或</w:t>
      </w:r>
      <w:proofErr w:type="gramStart"/>
      <w:r w:rsidRPr="00D432A5">
        <w:rPr>
          <w:rFonts w:ascii="仿宋_GB2312" w:eastAsia="仿宋_GB2312" w:hint="eastAsia"/>
          <w:sz w:val="24"/>
          <w:szCs w:val="24"/>
        </w:rPr>
        <w:t>被疾控部门</w:t>
      </w:r>
      <w:proofErr w:type="gramEnd"/>
      <w:r w:rsidRPr="00D432A5">
        <w:rPr>
          <w:rFonts w:ascii="仿宋_GB2312" w:eastAsia="仿宋_GB2312" w:hint="eastAsia"/>
          <w:sz w:val="24"/>
          <w:szCs w:val="24"/>
        </w:rPr>
        <w:t>判定为密切接触者、</w:t>
      </w:r>
      <w:proofErr w:type="gramStart"/>
      <w:r w:rsidRPr="00D432A5">
        <w:rPr>
          <w:rFonts w:ascii="仿宋_GB2312" w:eastAsia="仿宋_GB2312" w:hint="eastAsia"/>
          <w:sz w:val="24"/>
          <w:szCs w:val="24"/>
        </w:rPr>
        <w:t>次密切</w:t>
      </w:r>
      <w:proofErr w:type="gramEnd"/>
      <w:r w:rsidRPr="00D432A5">
        <w:rPr>
          <w:rFonts w:ascii="仿宋_GB2312" w:eastAsia="仿宋_GB2312" w:hint="eastAsia"/>
          <w:sz w:val="24"/>
          <w:szCs w:val="24"/>
        </w:rPr>
        <w:t>接触者的考生。</w:t>
      </w:r>
    </w:p>
    <w:p w:rsidR="00D432A5" w:rsidRPr="00D432A5" w:rsidRDefault="00D432A5" w:rsidP="00D432A5">
      <w:pPr>
        <w:ind w:firstLineChars="200" w:firstLine="480"/>
        <w:rPr>
          <w:rFonts w:ascii="仿宋_GB2312" w:eastAsia="仿宋_GB2312"/>
          <w:sz w:val="24"/>
          <w:szCs w:val="24"/>
        </w:rPr>
      </w:pPr>
      <w:r w:rsidRPr="00D432A5">
        <w:rPr>
          <w:rFonts w:ascii="仿宋_GB2312" w:eastAsia="仿宋_GB2312" w:hint="eastAsia"/>
          <w:sz w:val="24"/>
          <w:szCs w:val="24"/>
        </w:rPr>
        <w:t>（3）入校前14天内具有发热、干咳、乏力、咽痛、嗅（味）觉减退、腹泻等症状且未经鉴别诊断排除新冠病毒感染的考生，或已排除新冠病毒感染但症状未消失的考生。</w:t>
      </w:r>
    </w:p>
    <w:p w:rsidR="00D432A5" w:rsidRPr="00D432A5" w:rsidRDefault="00D432A5" w:rsidP="00D432A5">
      <w:pPr>
        <w:ind w:firstLineChars="200" w:firstLine="480"/>
        <w:rPr>
          <w:rFonts w:ascii="仿宋_GB2312" w:eastAsia="仿宋_GB2312"/>
          <w:sz w:val="24"/>
          <w:szCs w:val="24"/>
        </w:rPr>
      </w:pPr>
      <w:r w:rsidRPr="00D432A5">
        <w:rPr>
          <w:rFonts w:ascii="仿宋_GB2312" w:eastAsia="仿宋_GB2312" w:hint="eastAsia"/>
          <w:sz w:val="24"/>
          <w:szCs w:val="24"/>
        </w:rPr>
        <w:t>（4）本人或同住家人21天内有从境外或高中风险区返</w:t>
      </w:r>
      <w:proofErr w:type="gramStart"/>
      <w:r w:rsidRPr="00D432A5">
        <w:rPr>
          <w:rFonts w:ascii="仿宋_GB2312" w:eastAsia="仿宋_GB2312" w:hint="eastAsia"/>
          <w:sz w:val="24"/>
          <w:szCs w:val="24"/>
        </w:rPr>
        <w:t>津情况</w:t>
      </w:r>
      <w:proofErr w:type="gramEnd"/>
      <w:r w:rsidRPr="00D432A5">
        <w:rPr>
          <w:rFonts w:ascii="仿宋_GB2312" w:eastAsia="仿宋_GB2312" w:hint="eastAsia"/>
          <w:sz w:val="24"/>
          <w:szCs w:val="24"/>
        </w:rPr>
        <w:t>的考生，应及时向学校报备，经学校批准后</w:t>
      </w:r>
      <w:r w:rsidR="00164440">
        <w:rPr>
          <w:rFonts w:ascii="仿宋_GB2312" w:eastAsia="仿宋_GB2312" w:hint="eastAsia"/>
          <w:sz w:val="24"/>
          <w:szCs w:val="24"/>
        </w:rPr>
        <w:t>方可入校</w:t>
      </w:r>
      <w:r w:rsidRPr="00D432A5">
        <w:rPr>
          <w:rFonts w:ascii="仿宋_GB2312" w:eastAsia="仿宋_GB2312" w:hint="eastAsia"/>
          <w:sz w:val="24"/>
          <w:szCs w:val="24"/>
        </w:rPr>
        <w:t>。</w:t>
      </w:r>
    </w:p>
    <w:p w:rsidR="00FC67AE" w:rsidRPr="00D432A5" w:rsidRDefault="003A198E" w:rsidP="00D432A5">
      <w:pPr>
        <w:widowControl/>
        <w:ind w:firstLine="482"/>
        <w:jc w:val="left"/>
        <w:rPr>
          <w:rFonts w:ascii="仿宋_GB2312" w:eastAsia="仿宋_GB2312" w:hAnsi="仿宋" w:cs="宋体"/>
          <w:color w:val="000000" w:themeColor="text1"/>
          <w:kern w:val="0"/>
          <w:sz w:val="24"/>
          <w:szCs w:val="24"/>
        </w:rPr>
      </w:pPr>
      <w:r w:rsidRPr="00D432A5">
        <w:rPr>
          <w:rFonts w:ascii="仿宋_GB2312" w:eastAsia="仿宋_GB2312" w:hAnsi="仿宋" w:cs="宋体" w:hint="eastAsia"/>
          <w:color w:val="000000" w:themeColor="text1"/>
          <w:kern w:val="0"/>
          <w:sz w:val="24"/>
          <w:szCs w:val="24"/>
        </w:rPr>
        <w:t>3、本人积极配合学校做好进校检查、监测工作，若体温监测、天津健康码和大数据通行卡不符合进校要求，本人自觉服从管理，不再进</w:t>
      </w:r>
      <w:r w:rsidR="00164440">
        <w:rPr>
          <w:rFonts w:ascii="仿宋_GB2312" w:eastAsia="仿宋_GB2312" w:hAnsi="仿宋" w:cs="宋体" w:hint="eastAsia"/>
          <w:color w:val="000000" w:themeColor="text1"/>
          <w:kern w:val="0"/>
          <w:sz w:val="24"/>
          <w:szCs w:val="24"/>
        </w:rPr>
        <w:t>入学</w:t>
      </w:r>
      <w:r w:rsidRPr="00D432A5">
        <w:rPr>
          <w:rFonts w:ascii="仿宋_GB2312" w:eastAsia="仿宋_GB2312" w:hAnsi="仿宋" w:cs="宋体" w:hint="eastAsia"/>
          <w:color w:val="000000" w:themeColor="text1"/>
          <w:kern w:val="0"/>
          <w:sz w:val="24"/>
          <w:szCs w:val="24"/>
        </w:rPr>
        <w:t>校。</w:t>
      </w:r>
    </w:p>
    <w:p w:rsidR="00FC67AE" w:rsidRPr="00D432A5" w:rsidRDefault="00D432A5" w:rsidP="00D432A5">
      <w:pPr>
        <w:widowControl/>
        <w:ind w:firstLine="482"/>
        <w:jc w:val="left"/>
        <w:rPr>
          <w:rFonts w:ascii="仿宋_GB2312" w:eastAsia="仿宋_GB2312" w:hAnsi="仿宋" w:cs="宋体"/>
          <w:color w:val="000000" w:themeColor="text1"/>
          <w:kern w:val="0"/>
          <w:sz w:val="24"/>
          <w:szCs w:val="24"/>
        </w:rPr>
      </w:pPr>
      <w:r w:rsidRPr="00D432A5">
        <w:rPr>
          <w:rFonts w:ascii="仿宋_GB2312" w:eastAsia="仿宋_GB2312" w:hAnsi="仿宋" w:cs="宋体" w:hint="eastAsia"/>
          <w:color w:val="000000" w:themeColor="text1"/>
          <w:kern w:val="0"/>
          <w:sz w:val="24"/>
          <w:szCs w:val="24"/>
        </w:rPr>
        <w:t>4</w:t>
      </w:r>
      <w:r w:rsidR="00A00B33" w:rsidRPr="00D432A5">
        <w:rPr>
          <w:rFonts w:ascii="仿宋_GB2312" w:eastAsia="仿宋_GB2312" w:hAnsi="仿宋" w:cs="宋体" w:hint="eastAsia"/>
          <w:color w:val="000000" w:themeColor="text1"/>
          <w:kern w:val="0"/>
          <w:sz w:val="24"/>
          <w:szCs w:val="24"/>
        </w:rPr>
        <w:t>、</w:t>
      </w:r>
      <w:r w:rsidR="003A198E" w:rsidRPr="00D432A5">
        <w:rPr>
          <w:rFonts w:ascii="仿宋_GB2312" w:eastAsia="仿宋_GB2312" w:hAnsi="仿宋" w:cs="宋体" w:hint="eastAsia"/>
          <w:color w:val="000000" w:themeColor="text1"/>
          <w:kern w:val="0"/>
          <w:sz w:val="24"/>
          <w:szCs w:val="24"/>
        </w:rPr>
        <w:t>2022年3月</w:t>
      </w:r>
      <w:r w:rsidR="00A00B33" w:rsidRPr="00D432A5">
        <w:rPr>
          <w:rFonts w:ascii="仿宋_GB2312" w:eastAsia="仿宋_GB2312" w:hAnsi="仿宋" w:cs="宋体" w:hint="eastAsia"/>
          <w:color w:val="000000" w:themeColor="text1"/>
          <w:kern w:val="0"/>
          <w:sz w:val="24"/>
          <w:szCs w:val="24"/>
        </w:rPr>
        <w:t>11</w:t>
      </w:r>
      <w:r w:rsidR="003A198E" w:rsidRPr="00D432A5">
        <w:rPr>
          <w:rFonts w:ascii="仿宋_GB2312" w:eastAsia="仿宋_GB2312" w:hAnsi="仿宋" w:cs="宋体" w:hint="eastAsia"/>
          <w:color w:val="000000" w:themeColor="text1"/>
          <w:kern w:val="0"/>
          <w:sz w:val="24"/>
          <w:szCs w:val="24"/>
        </w:rPr>
        <w:t>日和3月</w:t>
      </w:r>
      <w:r w:rsidR="00A00B33" w:rsidRPr="00D432A5">
        <w:rPr>
          <w:rFonts w:ascii="仿宋_GB2312" w:eastAsia="仿宋_GB2312" w:hAnsi="仿宋" w:cs="宋体" w:hint="eastAsia"/>
          <w:color w:val="000000" w:themeColor="text1"/>
          <w:kern w:val="0"/>
          <w:sz w:val="24"/>
          <w:szCs w:val="24"/>
        </w:rPr>
        <w:t>12</w:t>
      </w:r>
      <w:r w:rsidR="003A198E" w:rsidRPr="00D432A5">
        <w:rPr>
          <w:rFonts w:ascii="仿宋_GB2312" w:eastAsia="仿宋_GB2312" w:hAnsi="仿宋" w:cs="宋体" w:hint="eastAsia"/>
          <w:color w:val="000000" w:themeColor="text1"/>
          <w:kern w:val="0"/>
          <w:sz w:val="24"/>
          <w:szCs w:val="24"/>
        </w:rPr>
        <w:t>日入校后，自觉服从学校疫情防控管理和有关要求，若出现发热、乏力、咳嗽、呼吸困难、腹泻等症状，立即向学校工作人员报告并立即就医。</w:t>
      </w:r>
    </w:p>
    <w:p w:rsidR="00FC67AE" w:rsidRPr="00D432A5" w:rsidRDefault="003A198E" w:rsidP="00D432A5">
      <w:pPr>
        <w:widowControl/>
        <w:ind w:firstLine="482"/>
        <w:jc w:val="left"/>
        <w:rPr>
          <w:rFonts w:ascii="仿宋_GB2312" w:eastAsia="仿宋_GB2312" w:hAnsi="仿宋" w:cs="宋体"/>
          <w:color w:val="000000" w:themeColor="text1"/>
          <w:kern w:val="0"/>
          <w:sz w:val="24"/>
          <w:szCs w:val="24"/>
          <w:u w:val="single"/>
        </w:rPr>
      </w:pPr>
      <w:r w:rsidRPr="00D432A5">
        <w:rPr>
          <w:rFonts w:ascii="仿宋_GB2312" w:eastAsia="仿宋_GB2312" w:hAnsi="仿宋" w:cs="宋体" w:hint="eastAsia"/>
          <w:color w:val="000000" w:themeColor="text1"/>
          <w:kern w:val="0"/>
          <w:sz w:val="24"/>
          <w:szCs w:val="24"/>
        </w:rPr>
        <w:t>5、其他需要说明的问题（没有需写“无”）：</w:t>
      </w:r>
      <w:r w:rsidRPr="00D432A5">
        <w:rPr>
          <w:rFonts w:ascii="仿宋_GB2312" w:eastAsia="仿宋_GB2312" w:hAnsi="仿宋" w:cs="宋体" w:hint="eastAsia"/>
          <w:color w:val="000000" w:themeColor="text1"/>
          <w:kern w:val="0"/>
          <w:sz w:val="24"/>
          <w:szCs w:val="24"/>
          <w:u w:val="single"/>
        </w:rPr>
        <w:t xml:space="preserve">        </w:t>
      </w:r>
      <w:r w:rsidR="00D432A5" w:rsidRPr="00D432A5">
        <w:rPr>
          <w:rFonts w:ascii="仿宋_GB2312" w:eastAsia="仿宋_GB2312" w:hAnsi="仿宋" w:cs="宋体" w:hint="eastAsia"/>
          <w:color w:val="000000" w:themeColor="text1"/>
          <w:kern w:val="0"/>
          <w:sz w:val="24"/>
          <w:szCs w:val="24"/>
          <w:u w:val="single"/>
        </w:rPr>
        <w:t xml:space="preserve">                </w:t>
      </w:r>
    </w:p>
    <w:p w:rsidR="00D432A5" w:rsidRPr="00D432A5" w:rsidRDefault="00D432A5" w:rsidP="00D432A5">
      <w:pPr>
        <w:widowControl/>
        <w:ind w:firstLine="482"/>
        <w:jc w:val="left"/>
        <w:rPr>
          <w:rFonts w:ascii="仿宋_GB2312" w:eastAsia="仿宋_GB2312" w:hAnsi="仿宋" w:cs="宋体"/>
          <w:color w:val="000000" w:themeColor="text1"/>
          <w:kern w:val="0"/>
          <w:sz w:val="24"/>
          <w:szCs w:val="24"/>
          <w:u w:val="single"/>
        </w:rPr>
      </w:pPr>
    </w:p>
    <w:p w:rsidR="00FC67AE" w:rsidRPr="00D432A5" w:rsidRDefault="003A198E" w:rsidP="00D432A5">
      <w:pPr>
        <w:widowControl/>
        <w:jc w:val="left"/>
        <w:rPr>
          <w:rFonts w:ascii="仿宋_GB2312" w:eastAsia="仿宋_GB2312" w:hAnsi="仿宋" w:cs="宋体"/>
          <w:color w:val="000000" w:themeColor="text1"/>
          <w:kern w:val="0"/>
          <w:sz w:val="24"/>
          <w:szCs w:val="24"/>
        </w:rPr>
      </w:pPr>
      <w:r w:rsidRPr="00D432A5">
        <w:rPr>
          <w:rFonts w:ascii="仿宋_GB2312" w:eastAsia="仿宋_GB2312" w:hAnsi="仿宋" w:cs="宋体" w:hint="eastAsia"/>
          <w:color w:val="000000" w:themeColor="text1"/>
          <w:kern w:val="0"/>
          <w:sz w:val="24"/>
          <w:szCs w:val="24"/>
          <w:u w:val="single"/>
        </w:rPr>
        <w:t xml:space="preserve">                                                </w:t>
      </w:r>
      <w:r w:rsidR="00D432A5" w:rsidRPr="00D432A5">
        <w:rPr>
          <w:rFonts w:ascii="仿宋_GB2312" w:eastAsia="仿宋_GB2312" w:hAnsi="仿宋" w:cs="宋体" w:hint="eastAsia"/>
          <w:color w:val="000000" w:themeColor="text1"/>
          <w:kern w:val="0"/>
          <w:sz w:val="24"/>
          <w:szCs w:val="24"/>
          <w:u w:val="single"/>
        </w:rPr>
        <w:t xml:space="preserve">                </w:t>
      </w:r>
      <w:r w:rsidRPr="00D432A5">
        <w:rPr>
          <w:rFonts w:ascii="仿宋_GB2312" w:eastAsia="仿宋_GB2312" w:hAnsi="仿宋" w:cs="宋体" w:hint="eastAsia"/>
          <w:color w:val="000000" w:themeColor="text1"/>
          <w:kern w:val="0"/>
          <w:sz w:val="24"/>
          <w:szCs w:val="24"/>
          <w:u w:val="single"/>
        </w:rPr>
        <w:t xml:space="preserve"> </w:t>
      </w:r>
      <w:r w:rsidR="00D432A5" w:rsidRPr="00D432A5">
        <w:rPr>
          <w:rFonts w:ascii="仿宋_GB2312" w:eastAsia="仿宋_GB2312" w:hAnsi="仿宋" w:cs="宋体" w:hint="eastAsia"/>
          <w:color w:val="000000" w:themeColor="text1"/>
          <w:kern w:val="0"/>
          <w:sz w:val="24"/>
          <w:szCs w:val="24"/>
          <w:u w:val="single"/>
        </w:rPr>
        <w:t xml:space="preserve">    </w:t>
      </w:r>
    </w:p>
    <w:p w:rsidR="00FC67AE" w:rsidRDefault="003A198E">
      <w:pPr>
        <w:widowControl/>
        <w:spacing w:line="520" w:lineRule="exact"/>
        <w:ind w:firstLine="482"/>
        <w:jc w:val="left"/>
        <w:rPr>
          <w:rFonts w:ascii="黑体" w:eastAsia="黑体" w:hAnsi="黑体" w:cs="宋体"/>
          <w:color w:val="000000" w:themeColor="text1"/>
          <w:kern w:val="0"/>
          <w:sz w:val="30"/>
          <w:szCs w:val="30"/>
        </w:rPr>
      </w:pPr>
      <w:r>
        <w:rPr>
          <w:rFonts w:ascii="黑体" w:eastAsia="黑体" w:hAnsi="黑体" w:cs="宋体" w:hint="eastAsia"/>
          <w:color w:val="000000" w:themeColor="text1"/>
          <w:kern w:val="0"/>
          <w:sz w:val="30"/>
          <w:szCs w:val="30"/>
        </w:rPr>
        <w:t>本人保证没有隐瞒病情及接触史等违反防疫要求的行为，如有不实之处，自愿承担相应法律责任。</w:t>
      </w:r>
    </w:p>
    <w:p w:rsidR="00FC67AE" w:rsidRDefault="00FC67AE">
      <w:pPr>
        <w:snapToGrid w:val="0"/>
        <w:spacing w:line="600" w:lineRule="exact"/>
        <w:rPr>
          <w:rFonts w:ascii="楷体" w:eastAsia="楷体" w:hAnsi="楷体" w:cs="楷体"/>
          <w:color w:val="000000" w:themeColor="text1"/>
          <w:spacing w:val="-8"/>
          <w:sz w:val="36"/>
          <w:szCs w:val="36"/>
        </w:rPr>
      </w:pPr>
    </w:p>
    <w:p w:rsidR="00FC67AE" w:rsidRPr="00D432A5" w:rsidRDefault="003A198E">
      <w:pPr>
        <w:snapToGrid w:val="0"/>
        <w:spacing w:before="100" w:beforeAutospacing="1" w:line="300" w:lineRule="exact"/>
        <w:ind w:firstLineChars="1712" w:firstLine="4109"/>
        <w:rPr>
          <w:rFonts w:ascii="仿宋" w:eastAsia="仿宋" w:hAnsi="仿宋" w:cs="宋体"/>
          <w:color w:val="000000" w:themeColor="text1"/>
          <w:kern w:val="0"/>
          <w:sz w:val="24"/>
          <w:szCs w:val="24"/>
        </w:rPr>
      </w:pPr>
      <w:r>
        <w:rPr>
          <w:rFonts w:ascii="黑体" w:eastAsia="黑体" w:hAnsi="黑体" w:cs="宋体" w:hint="eastAsia"/>
          <w:color w:val="000000" w:themeColor="text1"/>
          <w:kern w:val="0"/>
          <w:sz w:val="24"/>
          <w:szCs w:val="24"/>
        </w:rPr>
        <w:t xml:space="preserve"> </w:t>
      </w:r>
      <w:r>
        <w:rPr>
          <w:rFonts w:ascii="黑体" w:eastAsia="黑体" w:hAnsi="黑体" w:cs="宋体"/>
          <w:color w:val="000000" w:themeColor="text1"/>
          <w:kern w:val="0"/>
          <w:sz w:val="24"/>
          <w:szCs w:val="24"/>
        </w:rPr>
        <w:t xml:space="preserve">      </w:t>
      </w:r>
      <w:r w:rsidRPr="00D432A5">
        <w:rPr>
          <w:rFonts w:ascii="仿宋" w:eastAsia="仿宋" w:hAnsi="仿宋" w:cs="宋体" w:hint="eastAsia"/>
          <w:color w:val="000000" w:themeColor="text1"/>
          <w:kern w:val="0"/>
          <w:sz w:val="24"/>
          <w:szCs w:val="24"/>
        </w:rPr>
        <w:t>考生签字：</w:t>
      </w:r>
      <w:r w:rsidRPr="00D432A5">
        <w:rPr>
          <w:rFonts w:ascii="仿宋" w:eastAsia="仿宋" w:hAnsi="仿宋" w:cs="宋体" w:hint="eastAsia"/>
          <w:color w:val="000000" w:themeColor="text1"/>
          <w:kern w:val="0"/>
          <w:sz w:val="24"/>
          <w:szCs w:val="24"/>
          <w:u w:val="single"/>
        </w:rPr>
        <w:t xml:space="preserve"> </w:t>
      </w:r>
      <w:r w:rsidRPr="00D432A5">
        <w:rPr>
          <w:rFonts w:ascii="仿宋" w:eastAsia="仿宋" w:hAnsi="仿宋" w:cs="宋体"/>
          <w:color w:val="000000" w:themeColor="text1"/>
          <w:kern w:val="0"/>
          <w:sz w:val="24"/>
          <w:szCs w:val="24"/>
          <w:u w:val="single"/>
        </w:rPr>
        <w:t xml:space="preserve">          </w:t>
      </w:r>
      <w:r w:rsidR="00D432A5">
        <w:rPr>
          <w:rFonts w:ascii="仿宋" w:eastAsia="仿宋" w:hAnsi="仿宋" w:cs="宋体" w:hint="eastAsia"/>
          <w:color w:val="000000" w:themeColor="text1"/>
          <w:kern w:val="0"/>
          <w:sz w:val="24"/>
          <w:szCs w:val="24"/>
          <w:u w:val="single"/>
        </w:rPr>
        <w:t xml:space="preserve">      </w:t>
      </w:r>
    </w:p>
    <w:p w:rsidR="00FC67AE" w:rsidRPr="00D432A5" w:rsidRDefault="003A198E" w:rsidP="00D432A5">
      <w:pPr>
        <w:snapToGrid w:val="0"/>
        <w:spacing w:before="100" w:beforeAutospacing="1" w:line="300" w:lineRule="exact"/>
        <w:ind w:firstLineChars="2054" w:firstLine="4930"/>
        <w:rPr>
          <w:rFonts w:ascii="仿宋" w:eastAsia="仿宋" w:hAnsi="仿宋" w:cs="宋体"/>
          <w:color w:val="000000" w:themeColor="text1"/>
          <w:kern w:val="0"/>
          <w:sz w:val="24"/>
          <w:szCs w:val="24"/>
        </w:rPr>
      </w:pPr>
      <w:r w:rsidRPr="00D432A5">
        <w:rPr>
          <w:rFonts w:ascii="仿宋" w:eastAsia="仿宋" w:hAnsi="仿宋" w:cs="宋体" w:hint="eastAsia"/>
          <w:color w:val="000000" w:themeColor="text1"/>
          <w:kern w:val="0"/>
          <w:sz w:val="24"/>
          <w:szCs w:val="24"/>
        </w:rPr>
        <w:t>家长签字：</w:t>
      </w:r>
      <w:r w:rsidRPr="00D432A5">
        <w:rPr>
          <w:rFonts w:ascii="仿宋" w:eastAsia="仿宋" w:hAnsi="仿宋" w:cs="宋体" w:hint="eastAsia"/>
          <w:color w:val="000000" w:themeColor="text1"/>
          <w:kern w:val="0"/>
          <w:sz w:val="24"/>
          <w:szCs w:val="24"/>
          <w:u w:val="single"/>
        </w:rPr>
        <w:t xml:space="preserve"> </w:t>
      </w:r>
      <w:r w:rsidRPr="00D432A5">
        <w:rPr>
          <w:rFonts w:ascii="仿宋" w:eastAsia="仿宋" w:hAnsi="仿宋" w:cs="宋体"/>
          <w:color w:val="000000" w:themeColor="text1"/>
          <w:kern w:val="0"/>
          <w:sz w:val="24"/>
          <w:szCs w:val="24"/>
          <w:u w:val="single"/>
        </w:rPr>
        <w:t xml:space="preserve">          </w:t>
      </w:r>
      <w:r w:rsidR="00D432A5">
        <w:rPr>
          <w:rFonts w:ascii="仿宋" w:eastAsia="仿宋" w:hAnsi="仿宋" w:cs="宋体" w:hint="eastAsia"/>
          <w:color w:val="000000" w:themeColor="text1"/>
          <w:kern w:val="0"/>
          <w:sz w:val="24"/>
          <w:szCs w:val="24"/>
          <w:u w:val="single"/>
        </w:rPr>
        <w:t xml:space="preserve">      </w:t>
      </w:r>
    </w:p>
    <w:p w:rsidR="00FC67AE" w:rsidRPr="00D432A5" w:rsidRDefault="003A198E" w:rsidP="00D432A5">
      <w:pPr>
        <w:snapToGrid w:val="0"/>
        <w:spacing w:before="100" w:beforeAutospacing="1" w:line="300" w:lineRule="exact"/>
        <w:ind w:firstLineChars="2604" w:firstLine="6250"/>
        <w:rPr>
          <w:rFonts w:ascii="仿宋" w:eastAsia="仿宋" w:hAnsi="仿宋" w:cs="宋体"/>
          <w:color w:val="000000" w:themeColor="text1"/>
          <w:kern w:val="0"/>
          <w:sz w:val="24"/>
          <w:szCs w:val="24"/>
        </w:rPr>
      </w:pPr>
      <w:r w:rsidRPr="00D432A5">
        <w:rPr>
          <w:rFonts w:ascii="仿宋" w:eastAsia="仿宋" w:hAnsi="仿宋" w:cs="宋体" w:hint="eastAsia"/>
          <w:color w:val="000000" w:themeColor="text1"/>
          <w:kern w:val="0"/>
          <w:sz w:val="24"/>
          <w:szCs w:val="24"/>
        </w:rPr>
        <w:t>年   月   日</w:t>
      </w:r>
    </w:p>
    <w:p w:rsidR="00FC67AE" w:rsidRDefault="00FC67AE">
      <w:pPr>
        <w:rPr>
          <w:rFonts w:ascii="宋体" w:eastAsia="宋体" w:hAnsi="宋体" w:cs="宋体"/>
          <w:color w:val="000000"/>
          <w:kern w:val="0"/>
          <w:sz w:val="24"/>
          <w:szCs w:val="24"/>
        </w:rPr>
      </w:pPr>
    </w:p>
    <w:p w:rsidR="00FC67AE" w:rsidRDefault="00FC67AE"/>
    <w:sectPr w:rsidR="00FC67AE" w:rsidSect="003F3047">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E5D812" w16cid:durableId="25B8DC4F"/>
  <w16cid:commentId w16cid:paraId="701435D6" w16cid:durableId="25B8DC50"/>
</w16cid:commentsId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C67AE"/>
    <w:rsid w:val="000A4303"/>
    <w:rsid w:val="0013635C"/>
    <w:rsid w:val="00162517"/>
    <w:rsid w:val="00164440"/>
    <w:rsid w:val="00180725"/>
    <w:rsid w:val="001A1FE5"/>
    <w:rsid w:val="002363D6"/>
    <w:rsid w:val="002C45E6"/>
    <w:rsid w:val="003A198E"/>
    <w:rsid w:val="003F3047"/>
    <w:rsid w:val="00430CB0"/>
    <w:rsid w:val="004911D5"/>
    <w:rsid w:val="00620A93"/>
    <w:rsid w:val="006A3453"/>
    <w:rsid w:val="008B6CB9"/>
    <w:rsid w:val="00A00B33"/>
    <w:rsid w:val="00AB18A8"/>
    <w:rsid w:val="00B236D6"/>
    <w:rsid w:val="00C91658"/>
    <w:rsid w:val="00CD485B"/>
    <w:rsid w:val="00D241AB"/>
    <w:rsid w:val="00D4202E"/>
    <w:rsid w:val="00D432A5"/>
    <w:rsid w:val="00FA087C"/>
    <w:rsid w:val="00FB0CB6"/>
    <w:rsid w:val="00FC67A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047"/>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3F3047"/>
    <w:rPr>
      <w:b/>
      <w:bCs/>
    </w:rPr>
  </w:style>
  <w:style w:type="paragraph" w:styleId="a4">
    <w:name w:val="annotation text"/>
    <w:basedOn w:val="a"/>
    <w:link w:val="Char0"/>
    <w:qFormat/>
    <w:rsid w:val="003F3047"/>
    <w:pPr>
      <w:jc w:val="left"/>
    </w:pPr>
  </w:style>
  <w:style w:type="paragraph" w:styleId="a5">
    <w:name w:val="Balloon Text"/>
    <w:basedOn w:val="a"/>
    <w:link w:val="Char1"/>
    <w:qFormat/>
    <w:rsid w:val="003F3047"/>
    <w:rPr>
      <w:sz w:val="18"/>
      <w:szCs w:val="18"/>
    </w:rPr>
  </w:style>
  <w:style w:type="character" w:styleId="a6">
    <w:name w:val="annotation reference"/>
    <w:basedOn w:val="a0"/>
    <w:qFormat/>
    <w:rsid w:val="003F3047"/>
    <w:rPr>
      <w:sz w:val="21"/>
      <w:szCs w:val="21"/>
    </w:rPr>
  </w:style>
  <w:style w:type="table" w:styleId="a7">
    <w:name w:val="Table Grid"/>
    <w:basedOn w:val="a1"/>
    <w:uiPriority w:val="39"/>
    <w:qFormat/>
    <w:rsid w:val="003F3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qFormat/>
    <w:rsid w:val="003F3047"/>
    <w:rPr>
      <w:kern w:val="2"/>
      <w:sz w:val="21"/>
      <w:szCs w:val="22"/>
    </w:rPr>
  </w:style>
  <w:style w:type="character" w:customStyle="1" w:styleId="Char">
    <w:name w:val="批注主题 Char"/>
    <w:basedOn w:val="Char0"/>
    <w:link w:val="a3"/>
    <w:qFormat/>
    <w:rsid w:val="003F3047"/>
    <w:rPr>
      <w:b/>
      <w:bCs/>
      <w:kern w:val="2"/>
      <w:sz w:val="21"/>
      <w:szCs w:val="22"/>
    </w:rPr>
  </w:style>
  <w:style w:type="character" w:customStyle="1" w:styleId="Char1">
    <w:name w:val="批注框文本 Char"/>
    <w:basedOn w:val="a0"/>
    <w:link w:val="a5"/>
    <w:qFormat/>
    <w:rsid w:val="003F3047"/>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EFCEE8-E9C4-434E-83DC-9E368E9E0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257</Words>
  <Characters>1470</Characters>
  <Application>Microsoft Office Word</Application>
  <DocSecurity>0</DocSecurity>
  <Lines>12</Lines>
  <Paragraphs>3</Paragraphs>
  <ScaleCrop>false</ScaleCrop>
  <Company/>
  <LinksUpToDate>false</LinksUpToDate>
  <CharactersWithSpaces>1724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小北</dc:creator>
  <cp:lastModifiedBy>fwb</cp:lastModifiedBy>
  <cp:revision>5</cp:revision>
  <dcterms:created xsi:type="dcterms:W3CDTF">2022-02-23T06:31:00Z</dcterms:created>
  <dcterms:modified xsi:type="dcterms:W3CDTF">2022-02-23T07:46:00Z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2052-8.0.1</vt:lpwstr>
  </property>
</Properties>
</file>