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widowControl/>
        <w:spacing w:line="560" w:lineRule="exact"/>
        <w:ind w:left="-7" w:leftChars="-87" w:right="-153" w:rightChars="-73" w:hanging="176"/>
        <w:jc w:val="center"/>
        <w:rPr>
          <w:rFonts w:eastAsia="华文中宋"/>
          <w:kern w:val="0"/>
          <w:sz w:val="36"/>
          <w:szCs w:val="36"/>
        </w:rPr>
      </w:pPr>
      <w:bookmarkStart w:id="0" w:name="_GoBack"/>
      <w:r>
        <w:rPr>
          <w:rFonts w:eastAsia="华文中宋"/>
          <w:kern w:val="0"/>
          <w:sz w:val="36"/>
          <w:szCs w:val="36"/>
        </w:rPr>
        <w:t>江苏省2022年高职院校提前招生招收退役士兵</w:t>
      </w:r>
    </w:p>
    <w:p>
      <w:pPr>
        <w:widowControl/>
        <w:spacing w:line="560" w:lineRule="exact"/>
        <w:ind w:left="-7" w:leftChars="-87" w:right="-153" w:rightChars="-73" w:hanging="176"/>
        <w:jc w:val="center"/>
        <w:rPr>
          <w:rFonts w:eastAsia="华文中宋"/>
          <w:kern w:val="0"/>
          <w:sz w:val="36"/>
          <w:szCs w:val="36"/>
        </w:rPr>
      </w:pPr>
      <w:r>
        <w:rPr>
          <w:rFonts w:eastAsia="华文中宋"/>
          <w:kern w:val="0"/>
          <w:sz w:val="36"/>
          <w:szCs w:val="36"/>
        </w:rPr>
        <w:t>试点院校名单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南京科技职业学院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58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江苏经贸职业技术学院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江苏建筑职业技术学院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常州信息职业技术学院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常州机电职业技术学院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江苏航运职业技术学院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江苏工程职业技术学院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江苏食品药品职业技术学院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江苏农林职业技术学院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江苏农牧科技职业学院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苏州工业园区职业技术学院</w:t>
            </w:r>
          </w:p>
        </w:tc>
      </w:tr>
    </w:tbl>
    <w:p>
      <w:pPr>
        <w:spacing w:line="540" w:lineRule="exac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A2B20"/>
    <w:rsid w:val="669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2022-01-20T03:23:00Z</dcterms:created>
  <dc:creator>清心</dc:creator>
  <cp:lastModifiedBy>清心</cp:lastModifiedBy>
  <dcterms:modified xsi:type="dcterms:W3CDTF">2022-01-20T03:24:16Z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